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62" w:rsidRDefault="006751E2" w:rsidP="00530E93">
      <w:pPr>
        <w:pStyle w:val="1"/>
        <w:spacing w:after="0" w:line="240" w:lineRule="auto"/>
        <w:ind w:firstLine="709"/>
        <w:rPr>
          <w:b/>
          <w:spacing w:val="0"/>
          <w:sz w:val="28"/>
        </w:rPr>
      </w:pPr>
      <w:r w:rsidRPr="00530E93">
        <w:rPr>
          <w:b/>
          <w:spacing w:val="0"/>
          <w:sz w:val="28"/>
        </w:rPr>
        <w:t>Заключение о</w:t>
      </w:r>
      <w:r w:rsidR="00452662">
        <w:rPr>
          <w:b/>
          <w:spacing w:val="0"/>
          <w:sz w:val="28"/>
        </w:rPr>
        <w:t xml:space="preserve">б оценке регулирующего воздействия </w:t>
      </w:r>
    </w:p>
    <w:p w:rsidR="00D247D6" w:rsidRPr="00D247D6" w:rsidRDefault="00452662" w:rsidP="00D247D6">
      <w:pPr>
        <w:pStyle w:val="1"/>
        <w:spacing w:after="0" w:line="240" w:lineRule="auto"/>
        <w:ind w:firstLine="709"/>
        <w:rPr>
          <w:b/>
          <w:spacing w:val="0"/>
          <w:sz w:val="28"/>
        </w:rPr>
      </w:pPr>
      <w:r>
        <w:rPr>
          <w:b/>
          <w:spacing w:val="0"/>
          <w:sz w:val="28"/>
        </w:rPr>
        <w:t>проекта</w:t>
      </w:r>
      <w:r w:rsidR="006751E2" w:rsidRPr="00530E93">
        <w:rPr>
          <w:b/>
          <w:spacing w:val="0"/>
          <w:sz w:val="28"/>
        </w:rPr>
        <w:t xml:space="preserve"> постановления администрации МО "Базарносызганский район" «</w:t>
      </w:r>
      <w:r w:rsidR="00D247D6" w:rsidRPr="00D247D6">
        <w:rPr>
          <w:b/>
          <w:bCs/>
          <w:sz w:val="28"/>
        </w:rPr>
        <w:t xml:space="preserve">Об утверждении Порядка предоставления в 2018 году за счёт </w:t>
      </w:r>
    </w:p>
    <w:p w:rsidR="00B467EF" w:rsidRDefault="00D247D6" w:rsidP="00D247D6">
      <w:pPr>
        <w:pStyle w:val="1"/>
        <w:spacing w:after="0" w:line="240" w:lineRule="auto"/>
        <w:ind w:firstLine="709"/>
        <w:rPr>
          <w:b/>
          <w:bCs/>
          <w:sz w:val="28"/>
        </w:rPr>
      </w:pPr>
      <w:r w:rsidRPr="00D247D6">
        <w:rPr>
          <w:b/>
          <w:bCs/>
          <w:sz w:val="28"/>
        </w:rPr>
        <w:t xml:space="preserve">средств бюджета муниципального </w:t>
      </w:r>
      <w:r w:rsidR="00B467EF">
        <w:rPr>
          <w:b/>
          <w:bCs/>
          <w:sz w:val="28"/>
        </w:rPr>
        <w:t xml:space="preserve">образования </w:t>
      </w:r>
      <w:r w:rsidRPr="00D247D6">
        <w:rPr>
          <w:b/>
          <w:bCs/>
          <w:sz w:val="28"/>
        </w:rPr>
        <w:t>«Базарносызганский район» субсидии Автономной некоммерческой организации «Центр</w:t>
      </w:r>
      <w:r w:rsidR="00B467EF">
        <w:rPr>
          <w:b/>
          <w:bCs/>
          <w:sz w:val="28"/>
        </w:rPr>
        <w:t xml:space="preserve"> </w:t>
      </w:r>
      <w:r w:rsidRPr="00D247D6">
        <w:rPr>
          <w:b/>
          <w:bCs/>
          <w:sz w:val="28"/>
        </w:rPr>
        <w:t>развития предпринимательства Базарносызганского района</w:t>
      </w:r>
      <w:r w:rsidR="00B467EF">
        <w:rPr>
          <w:b/>
          <w:bCs/>
          <w:sz w:val="28"/>
        </w:rPr>
        <w:t xml:space="preserve"> </w:t>
      </w:r>
      <w:r w:rsidRPr="00D247D6">
        <w:rPr>
          <w:b/>
          <w:bCs/>
          <w:sz w:val="28"/>
        </w:rPr>
        <w:t xml:space="preserve">Ульяновской области» </w:t>
      </w:r>
    </w:p>
    <w:p w:rsidR="006751E2" w:rsidRPr="00B467EF" w:rsidRDefault="00D247D6" w:rsidP="00D247D6">
      <w:pPr>
        <w:pStyle w:val="1"/>
        <w:spacing w:after="0" w:line="240" w:lineRule="auto"/>
        <w:ind w:firstLine="709"/>
        <w:rPr>
          <w:b/>
          <w:bCs/>
          <w:sz w:val="28"/>
        </w:rPr>
      </w:pPr>
      <w:r w:rsidRPr="00D247D6">
        <w:rPr>
          <w:b/>
          <w:bCs/>
          <w:sz w:val="28"/>
        </w:rPr>
        <w:t>на обеспечение ее функционирования</w:t>
      </w:r>
      <w:r w:rsidR="00AA3A66" w:rsidRPr="00AA3A66">
        <w:rPr>
          <w:b/>
          <w:spacing w:val="0"/>
          <w:sz w:val="28"/>
        </w:rPr>
        <w:t>»</w:t>
      </w:r>
      <w:r w:rsidR="00452662">
        <w:rPr>
          <w:b/>
          <w:spacing w:val="0"/>
          <w:sz w:val="28"/>
        </w:rPr>
        <w:t>.</w:t>
      </w:r>
    </w:p>
    <w:p w:rsidR="006751E2" w:rsidRPr="00633CC3" w:rsidRDefault="006751E2" w:rsidP="00633CC3">
      <w:pPr>
        <w:pStyle w:val="1"/>
        <w:shd w:val="clear" w:color="auto" w:fill="auto"/>
        <w:spacing w:after="0" w:line="240" w:lineRule="auto"/>
        <w:ind w:firstLine="709"/>
        <w:jc w:val="both"/>
        <w:rPr>
          <w:spacing w:val="0"/>
          <w:sz w:val="28"/>
        </w:rPr>
      </w:pPr>
    </w:p>
    <w:p w:rsidR="006751E2" w:rsidRPr="00B467EF" w:rsidRDefault="00EA2859" w:rsidP="00B467EF">
      <w:pPr>
        <w:pStyle w:val="1"/>
        <w:spacing w:after="0" w:line="240" w:lineRule="auto"/>
        <w:ind w:firstLine="709"/>
        <w:jc w:val="both"/>
        <w:rPr>
          <w:b/>
          <w:spacing w:val="0"/>
          <w:sz w:val="28"/>
        </w:rPr>
      </w:pPr>
      <w:r>
        <w:rPr>
          <w:spacing w:val="0"/>
          <w:sz w:val="28"/>
        </w:rPr>
        <w:t>У</w:t>
      </w:r>
      <w:r w:rsidR="006751E2" w:rsidRPr="00633CC3">
        <w:rPr>
          <w:spacing w:val="0"/>
          <w:sz w:val="28"/>
        </w:rPr>
        <w:t>правление экономического развития администрации МО  «Базарносызганский район» в соответствии</w:t>
      </w:r>
      <w:r>
        <w:rPr>
          <w:spacing w:val="0"/>
          <w:sz w:val="28"/>
        </w:rPr>
        <w:t xml:space="preserve"> с Законом Ульяновской области от 05.11.2013 №201-ЗО «О порядке проведения</w:t>
      </w:r>
      <w:r w:rsidR="006751E2" w:rsidRPr="00633CC3">
        <w:rPr>
          <w:spacing w:val="0"/>
          <w:sz w:val="28"/>
        </w:rPr>
        <w:t xml:space="preserve"> </w:t>
      </w:r>
      <w:r w:rsidR="0062630A">
        <w:rPr>
          <w:spacing w:val="0"/>
          <w:sz w:val="28"/>
        </w:rPr>
        <w:t xml:space="preserve">оценки регулирующего воздействия проектов нормативно-правовых актов Ульяновской области и проектов муниципальных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нормативно-правовых актов Ульяновской области, затрагивающих вопросы осуществления предпринимательской и инвестиционной деятельности», </w:t>
      </w:r>
      <w:r w:rsidR="006751E2" w:rsidRPr="00633CC3">
        <w:rPr>
          <w:spacing w:val="0"/>
          <w:sz w:val="28"/>
        </w:rPr>
        <w:t>с порядком проведения экспертизы нормативных правовых актов в целях выявления в них положений, необоснованно затрудняющих осуществление предпринимательской и инвестиционной деятельности на территории МО «Базарносызганский район»</w:t>
      </w:r>
      <w:r w:rsidR="001E0C81">
        <w:rPr>
          <w:spacing w:val="0"/>
          <w:sz w:val="28"/>
        </w:rPr>
        <w:t>, утвержденного постановлением администрации МО «Базарносызганский район» от 13.07.2015г. №191-П «Об утверждении порядка проведения экспертизы муниципальных нормативных правовых актов в целях выявления в них положений необоснованно затрудняющих осуществление предпринимательской и инвестиционной деятельности на территории муниципального образования «Базарносызганский район», р</w:t>
      </w:r>
      <w:r w:rsidR="006751E2" w:rsidRPr="00633CC3">
        <w:rPr>
          <w:spacing w:val="0"/>
          <w:sz w:val="28"/>
        </w:rPr>
        <w:t>ассмотре</w:t>
      </w:r>
      <w:r w:rsidR="001E0C81">
        <w:rPr>
          <w:spacing w:val="0"/>
          <w:sz w:val="28"/>
        </w:rPr>
        <w:t>ло</w:t>
      </w:r>
      <w:r w:rsidR="006751E2" w:rsidRPr="00633CC3">
        <w:rPr>
          <w:spacing w:val="0"/>
          <w:sz w:val="28"/>
        </w:rPr>
        <w:t xml:space="preserve"> </w:t>
      </w:r>
      <w:r w:rsidR="00452662">
        <w:rPr>
          <w:spacing w:val="0"/>
          <w:sz w:val="28"/>
        </w:rPr>
        <w:t>проект постановления</w:t>
      </w:r>
      <w:r w:rsidR="006751E2" w:rsidRPr="00633CC3">
        <w:rPr>
          <w:spacing w:val="0"/>
          <w:sz w:val="28"/>
        </w:rPr>
        <w:t xml:space="preserve"> администрации </w:t>
      </w:r>
      <w:r w:rsidR="006751E2" w:rsidRPr="00530E93">
        <w:rPr>
          <w:spacing w:val="0"/>
          <w:sz w:val="28"/>
        </w:rPr>
        <w:t>МО "Базарносызганский район"</w:t>
      </w:r>
      <w:r w:rsidR="00452662">
        <w:rPr>
          <w:spacing w:val="0"/>
          <w:sz w:val="28"/>
        </w:rPr>
        <w:t xml:space="preserve"> «</w:t>
      </w:r>
      <w:r w:rsidR="00B467EF" w:rsidRPr="00B467EF">
        <w:rPr>
          <w:bCs/>
          <w:spacing w:val="0"/>
          <w:sz w:val="28"/>
        </w:rPr>
        <w:t xml:space="preserve">Об утверждении Порядка предоставления в 2018 году за счёт </w:t>
      </w:r>
      <w:r w:rsidR="00B467EF" w:rsidRPr="00B467EF">
        <w:rPr>
          <w:bCs/>
          <w:sz w:val="28"/>
        </w:rPr>
        <w:t xml:space="preserve">средств бюджета муниципального образования «Базарносызганский район» субсидии Автономной некоммерческой организации «Центр развития предпринимательства Базарносызганского района Ульяновской области» </w:t>
      </w:r>
      <w:r w:rsidR="00B467EF" w:rsidRPr="00B467EF">
        <w:rPr>
          <w:bCs/>
          <w:spacing w:val="0"/>
          <w:sz w:val="28"/>
        </w:rPr>
        <w:t>на обеспечение ее функционирования</w:t>
      </w:r>
      <w:r w:rsidR="00BB1A60" w:rsidRPr="00B467EF">
        <w:rPr>
          <w:spacing w:val="0"/>
          <w:sz w:val="28"/>
        </w:rPr>
        <w:t>»</w:t>
      </w:r>
      <w:r w:rsidR="00CB64B0" w:rsidRPr="00B467EF">
        <w:rPr>
          <w:spacing w:val="0"/>
          <w:sz w:val="28"/>
        </w:rPr>
        <w:t xml:space="preserve"> </w:t>
      </w:r>
      <w:r w:rsidR="00CB64B0">
        <w:rPr>
          <w:spacing w:val="0"/>
          <w:sz w:val="28"/>
        </w:rPr>
        <w:t>(далее- разработчик акта), и сообщает следующее</w:t>
      </w:r>
      <w:r w:rsidR="00452662">
        <w:rPr>
          <w:spacing w:val="0"/>
          <w:sz w:val="28"/>
        </w:rPr>
        <w:t xml:space="preserve"> </w:t>
      </w:r>
      <w:r w:rsidR="006751E2">
        <w:rPr>
          <w:spacing w:val="0"/>
          <w:sz w:val="28"/>
        </w:rPr>
        <w:t>.</w:t>
      </w:r>
      <w:r w:rsidR="006751E2" w:rsidRPr="00530E93">
        <w:rPr>
          <w:spacing w:val="0"/>
          <w:sz w:val="28"/>
        </w:rPr>
        <w:t xml:space="preserve"> </w:t>
      </w:r>
    </w:p>
    <w:p w:rsidR="006751E2" w:rsidRDefault="006751E2" w:rsidP="00633CC3">
      <w:pPr>
        <w:pStyle w:val="11"/>
        <w:keepNext/>
        <w:keepLines/>
        <w:numPr>
          <w:ilvl w:val="0"/>
          <w:numId w:val="1"/>
        </w:numPr>
        <w:shd w:val="clear" w:color="auto" w:fill="auto"/>
        <w:spacing w:before="0" w:line="240" w:lineRule="auto"/>
        <w:ind w:firstLine="709"/>
        <w:jc w:val="both"/>
        <w:rPr>
          <w:spacing w:val="0"/>
          <w:sz w:val="28"/>
          <w:szCs w:val="24"/>
        </w:rPr>
      </w:pPr>
      <w:r w:rsidRPr="00633CC3">
        <w:rPr>
          <w:spacing w:val="0"/>
          <w:sz w:val="28"/>
          <w:szCs w:val="24"/>
        </w:rPr>
        <w:t xml:space="preserve">Описание </w:t>
      </w:r>
      <w:r w:rsidR="001E0C81">
        <w:rPr>
          <w:spacing w:val="0"/>
          <w:sz w:val="28"/>
          <w:szCs w:val="24"/>
        </w:rPr>
        <w:t>действующего регулирования</w:t>
      </w:r>
    </w:p>
    <w:p w:rsidR="00B467EF" w:rsidRDefault="00B467EF" w:rsidP="00A440AB">
      <w:pPr>
        <w:autoSpaceDE w:val="0"/>
        <w:autoSpaceDN w:val="0"/>
        <w:adjustRightInd w:val="0"/>
        <w:ind w:firstLine="709"/>
        <w:jc w:val="both"/>
        <w:rPr>
          <w:rFonts w:ascii="Times New Roman" w:hAnsi="Times New Roman"/>
          <w:bCs/>
          <w:sz w:val="28"/>
          <w:szCs w:val="28"/>
        </w:rPr>
      </w:pPr>
      <w:r w:rsidRPr="00B467EF">
        <w:rPr>
          <w:rFonts w:ascii="Times New Roman" w:hAnsi="Times New Roman"/>
          <w:bCs/>
          <w:sz w:val="28"/>
          <w:szCs w:val="28"/>
        </w:rPr>
        <w:t xml:space="preserve">Порядок разработан в соответствии со статьей 78.1 Бюджетного кодекса Российской Федерации в целях реализации мероприятий муниципальной программы </w:t>
      </w:r>
      <w:r>
        <w:rPr>
          <w:rFonts w:ascii="Times New Roman" w:hAnsi="Times New Roman"/>
          <w:bCs/>
          <w:sz w:val="28"/>
          <w:szCs w:val="28"/>
        </w:rPr>
        <w:t>«Р</w:t>
      </w:r>
      <w:r w:rsidRPr="00B467EF">
        <w:rPr>
          <w:rFonts w:ascii="Times New Roman" w:hAnsi="Times New Roman"/>
          <w:bCs/>
          <w:sz w:val="28"/>
          <w:szCs w:val="28"/>
        </w:rPr>
        <w:t>азвити</w:t>
      </w:r>
      <w:r>
        <w:rPr>
          <w:rFonts w:ascii="Times New Roman" w:hAnsi="Times New Roman"/>
          <w:bCs/>
          <w:sz w:val="28"/>
          <w:szCs w:val="28"/>
        </w:rPr>
        <w:t>е</w:t>
      </w:r>
      <w:r w:rsidRPr="00B467EF">
        <w:rPr>
          <w:rFonts w:ascii="Times New Roman" w:hAnsi="Times New Roman"/>
          <w:bCs/>
          <w:sz w:val="28"/>
          <w:szCs w:val="28"/>
        </w:rPr>
        <w:t xml:space="preserve"> малого и среднего предпринимательства </w:t>
      </w:r>
      <w:r>
        <w:rPr>
          <w:rFonts w:ascii="Times New Roman" w:hAnsi="Times New Roman"/>
          <w:bCs/>
          <w:sz w:val="28"/>
          <w:szCs w:val="28"/>
        </w:rPr>
        <w:t xml:space="preserve">в муниципальном образовании «Базарносызганский район» </w:t>
      </w:r>
      <w:r w:rsidRPr="00B467EF">
        <w:rPr>
          <w:rFonts w:ascii="Times New Roman" w:hAnsi="Times New Roman"/>
          <w:bCs/>
          <w:sz w:val="28"/>
          <w:szCs w:val="28"/>
        </w:rPr>
        <w:t>Ульяновской области на 201</w:t>
      </w:r>
      <w:r>
        <w:rPr>
          <w:rFonts w:ascii="Times New Roman" w:hAnsi="Times New Roman"/>
          <w:bCs/>
          <w:sz w:val="28"/>
          <w:szCs w:val="28"/>
        </w:rPr>
        <w:t>7</w:t>
      </w:r>
      <w:r w:rsidRPr="00B467EF">
        <w:rPr>
          <w:rFonts w:ascii="Times New Roman" w:hAnsi="Times New Roman"/>
          <w:bCs/>
          <w:sz w:val="28"/>
          <w:szCs w:val="28"/>
        </w:rPr>
        <w:t xml:space="preserve"> - 202</w:t>
      </w:r>
      <w:r>
        <w:rPr>
          <w:rFonts w:ascii="Times New Roman" w:hAnsi="Times New Roman"/>
          <w:bCs/>
          <w:sz w:val="28"/>
          <w:szCs w:val="28"/>
        </w:rPr>
        <w:t>1</w:t>
      </w:r>
      <w:r w:rsidRPr="00B467EF">
        <w:rPr>
          <w:rFonts w:ascii="Times New Roman" w:hAnsi="Times New Roman"/>
          <w:bCs/>
          <w:sz w:val="28"/>
          <w:szCs w:val="28"/>
        </w:rPr>
        <w:t xml:space="preserve"> годы, утвержденной постановлением администрации муниципального образования «</w:t>
      </w:r>
      <w:r>
        <w:rPr>
          <w:rFonts w:ascii="Times New Roman" w:hAnsi="Times New Roman"/>
          <w:bCs/>
          <w:sz w:val="28"/>
          <w:szCs w:val="28"/>
        </w:rPr>
        <w:t>Базарносызганский</w:t>
      </w:r>
      <w:r w:rsidRPr="00B467EF">
        <w:rPr>
          <w:rFonts w:ascii="Times New Roman" w:hAnsi="Times New Roman"/>
          <w:bCs/>
          <w:sz w:val="28"/>
          <w:szCs w:val="28"/>
        </w:rPr>
        <w:t xml:space="preserve"> район» от 2</w:t>
      </w:r>
      <w:r>
        <w:rPr>
          <w:rFonts w:ascii="Times New Roman" w:hAnsi="Times New Roman"/>
          <w:bCs/>
          <w:sz w:val="28"/>
          <w:szCs w:val="28"/>
        </w:rPr>
        <w:t>2</w:t>
      </w:r>
      <w:r w:rsidRPr="00B467EF">
        <w:rPr>
          <w:rFonts w:ascii="Times New Roman" w:hAnsi="Times New Roman"/>
          <w:bCs/>
          <w:sz w:val="28"/>
          <w:szCs w:val="28"/>
        </w:rPr>
        <w:t xml:space="preserve"> декабря 201</w:t>
      </w:r>
      <w:r>
        <w:rPr>
          <w:rFonts w:ascii="Times New Roman" w:hAnsi="Times New Roman"/>
          <w:bCs/>
          <w:sz w:val="28"/>
          <w:szCs w:val="28"/>
        </w:rPr>
        <w:t>6</w:t>
      </w:r>
      <w:r w:rsidRPr="00B467EF">
        <w:rPr>
          <w:rFonts w:ascii="Times New Roman" w:hAnsi="Times New Roman"/>
          <w:bCs/>
          <w:sz w:val="28"/>
          <w:szCs w:val="28"/>
        </w:rPr>
        <w:t xml:space="preserve"> года № </w:t>
      </w:r>
      <w:r>
        <w:rPr>
          <w:rFonts w:ascii="Times New Roman" w:hAnsi="Times New Roman"/>
          <w:bCs/>
          <w:sz w:val="28"/>
          <w:szCs w:val="28"/>
        </w:rPr>
        <w:t>254-П</w:t>
      </w:r>
      <w:r w:rsidRPr="00B467EF">
        <w:rPr>
          <w:rFonts w:ascii="Times New Roman" w:hAnsi="Times New Roman"/>
          <w:bCs/>
          <w:sz w:val="28"/>
          <w:szCs w:val="28"/>
        </w:rPr>
        <w:t xml:space="preserve"> и регламентирует предоставление за счёт средств бюджета муниципального образования  «</w:t>
      </w:r>
      <w:r>
        <w:rPr>
          <w:rFonts w:ascii="Times New Roman" w:hAnsi="Times New Roman"/>
          <w:bCs/>
          <w:sz w:val="28"/>
          <w:szCs w:val="28"/>
        </w:rPr>
        <w:t>Базарносызганский</w:t>
      </w:r>
      <w:r w:rsidRPr="00B467EF">
        <w:rPr>
          <w:rFonts w:ascii="Times New Roman" w:hAnsi="Times New Roman"/>
          <w:bCs/>
          <w:sz w:val="28"/>
          <w:szCs w:val="28"/>
        </w:rPr>
        <w:t xml:space="preserve"> район» субсидий </w:t>
      </w:r>
      <w:r w:rsidRPr="00B467EF">
        <w:rPr>
          <w:rFonts w:ascii="Times New Roman" w:hAnsi="Times New Roman"/>
          <w:bCs/>
          <w:sz w:val="28"/>
          <w:szCs w:val="28"/>
        </w:rPr>
        <w:lastRenderedPageBreak/>
        <w:t xml:space="preserve">Автономной некоммерческой организации «Центр развития предпринимательства </w:t>
      </w:r>
      <w:r>
        <w:rPr>
          <w:rFonts w:ascii="Times New Roman" w:hAnsi="Times New Roman"/>
          <w:bCs/>
          <w:sz w:val="28"/>
          <w:szCs w:val="28"/>
        </w:rPr>
        <w:t>Базарносызганского</w:t>
      </w:r>
      <w:r w:rsidRPr="00B467EF">
        <w:rPr>
          <w:rFonts w:ascii="Times New Roman" w:hAnsi="Times New Roman"/>
          <w:bCs/>
          <w:sz w:val="28"/>
          <w:szCs w:val="28"/>
        </w:rPr>
        <w:t xml:space="preserve"> района Ульяновской области» (далее – Центр)</w:t>
      </w:r>
      <w:r>
        <w:rPr>
          <w:rFonts w:ascii="Times New Roman" w:hAnsi="Times New Roman"/>
          <w:bCs/>
          <w:sz w:val="28"/>
          <w:szCs w:val="28"/>
        </w:rPr>
        <w:t xml:space="preserve">. </w:t>
      </w:r>
    </w:p>
    <w:p w:rsidR="00B467EF" w:rsidRPr="00B467EF" w:rsidRDefault="00B467EF" w:rsidP="00B467EF">
      <w:pPr>
        <w:autoSpaceDE w:val="0"/>
        <w:autoSpaceDN w:val="0"/>
        <w:adjustRightInd w:val="0"/>
        <w:ind w:firstLine="709"/>
        <w:jc w:val="both"/>
        <w:rPr>
          <w:rFonts w:ascii="Times New Roman" w:hAnsi="Times New Roman" w:cs="Times New Roman"/>
          <w:sz w:val="28"/>
          <w:szCs w:val="28"/>
        </w:rPr>
      </w:pPr>
      <w:r w:rsidRPr="00B467EF">
        <w:rPr>
          <w:rFonts w:ascii="Times New Roman" w:hAnsi="Times New Roman" w:cs="Times New Roman"/>
          <w:sz w:val="28"/>
          <w:szCs w:val="28"/>
        </w:rPr>
        <w:t>Субсидия предоставляется Центру на обеспечение его функционирования, с целью:</w:t>
      </w:r>
    </w:p>
    <w:p w:rsidR="00B467EF" w:rsidRPr="00B467EF" w:rsidRDefault="00B467EF" w:rsidP="00B467EF">
      <w:pPr>
        <w:numPr>
          <w:ilvl w:val="0"/>
          <w:numId w:val="6"/>
        </w:numPr>
        <w:autoSpaceDE w:val="0"/>
        <w:autoSpaceDN w:val="0"/>
        <w:adjustRightInd w:val="0"/>
        <w:ind w:left="0" w:firstLine="851"/>
        <w:jc w:val="both"/>
        <w:rPr>
          <w:rFonts w:ascii="Times New Roman" w:hAnsi="Times New Roman" w:cs="Times New Roman"/>
          <w:sz w:val="28"/>
          <w:szCs w:val="28"/>
        </w:rPr>
      </w:pPr>
      <w:r w:rsidRPr="00B467EF">
        <w:rPr>
          <w:rFonts w:ascii="Times New Roman" w:hAnsi="Times New Roman" w:cs="Times New Roman"/>
          <w:sz w:val="28"/>
          <w:szCs w:val="28"/>
        </w:rPr>
        <w:t xml:space="preserve">развития инфраструктуры поддержки предпринимательства в муниципальном образовании «Базарносызганский район»; </w:t>
      </w:r>
    </w:p>
    <w:p w:rsidR="00B467EF" w:rsidRDefault="00B467EF" w:rsidP="00B46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67EF">
        <w:rPr>
          <w:rFonts w:ascii="Times New Roman" w:hAnsi="Times New Roman" w:cs="Times New Roman"/>
          <w:sz w:val="28"/>
          <w:szCs w:val="28"/>
        </w:rPr>
        <w:t>б) улучшения инвестиционного климата в муниципальном образовании «Базарносызганский район» и привлечения инвестиций.</w:t>
      </w:r>
    </w:p>
    <w:p w:rsidR="00B467EF" w:rsidRPr="00B467EF" w:rsidRDefault="00B467EF" w:rsidP="00B467EF">
      <w:pPr>
        <w:autoSpaceDE w:val="0"/>
        <w:autoSpaceDN w:val="0"/>
        <w:adjustRightInd w:val="0"/>
        <w:ind w:firstLine="709"/>
        <w:jc w:val="both"/>
        <w:rPr>
          <w:rFonts w:ascii="Times New Roman" w:hAnsi="Times New Roman" w:cs="Times New Roman"/>
          <w:sz w:val="28"/>
          <w:szCs w:val="28"/>
        </w:rPr>
      </w:pPr>
      <w:r w:rsidRPr="00B467EF">
        <w:rPr>
          <w:rFonts w:ascii="Times New Roman" w:hAnsi="Times New Roman" w:cs="Times New Roman"/>
          <w:sz w:val="28"/>
          <w:szCs w:val="28"/>
        </w:rPr>
        <w:t>Субсидия предоставляется в соответствии со сводной бюджетной росписью бюджета муниципального образования «Базарносызганский район»</w:t>
      </w:r>
      <w:r>
        <w:rPr>
          <w:rFonts w:ascii="Times New Roman" w:hAnsi="Times New Roman" w:cs="Times New Roman"/>
          <w:sz w:val="28"/>
          <w:szCs w:val="28"/>
        </w:rPr>
        <w:t>.</w:t>
      </w:r>
    </w:p>
    <w:p w:rsidR="00DB5322" w:rsidRDefault="00DB5322" w:rsidP="00DB5322">
      <w:pPr>
        <w:autoSpaceDE w:val="0"/>
        <w:autoSpaceDN w:val="0"/>
        <w:adjustRightInd w:val="0"/>
        <w:ind w:firstLine="709"/>
        <w:jc w:val="both"/>
        <w:rPr>
          <w:sz w:val="28"/>
        </w:rPr>
      </w:pPr>
    </w:p>
    <w:p w:rsidR="00077FFD" w:rsidRDefault="00455760" w:rsidP="00077FFD">
      <w:pPr>
        <w:pStyle w:val="1"/>
        <w:numPr>
          <w:ilvl w:val="0"/>
          <w:numId w:val="1"/>
        </w:numPr>
        <w:shd w:val="clear" w:color="auto" w:fill="auto"/>
        <w:spacing w:after="0" w:line="240" w:lineRule="auto"/>
        <w:ind w:firstLine="709"/>
        <w:jc w:val="both"/>
        <w:rPr>
          <w:b/>
          <w:spacing w:val="0"/>
          <w:sz w:val="28"/>
        </w:rPr>
      </w:pPr>
      <w:r>
        <w:rPr>
          <w:b/>
          <w:spacing w:val="0"/>
          <w:sz w:val="28"/>
        </w:rPr>
        <w:t>Проблема, на решение которой направлен предлагаемый способ регулирования, оценка</w:t>
      </w:r>
      <w:r w:rsidR="00077FFD" w:rsidRPr="00077FFD">
        <w:rPr>
          <w:b/>
          <w:spacing w:val="0"/>
          <w:sz w:val="28"/>
        </w:rPr>
        <w:t xml:space="preserve"> негативных эффектов, возникающих в связи с наличием рассматриваемой проблемы.</w:t>
      </w:r>
    </w:p>
    <w:p w:rsidR="00077FFD" w:rsidRDefault="00077FFD" w:rsidP="00077FFD">
      <w:pPr>
        <w:pStyle w:val="1"/>
        <w:shd w:val="clear" w:color="auto" w:fill="auto"/>
        <w:spacing w:after="0" w:line="240" w:lineRule="auto"/>
        <w:ind w:left="709"/>
        <w:jc w:val="both"/>
        <w:rPr>
          <w:b/>
          <w:spacing w:val="0"/>
          <w:sz w:val="28"/>
        </w:rPr>
      </w:pPr>
    </w:p>
    <w:p w:rsidR="00C67035" w:rsidRDefault="00EB7626" w:rsidP="00D63EA9">
      <w:pPr>
        <w:pStyle w:val="1"/>
        <w:shd w:val="clear" w:color="auto" w:fill="auto"/>
        <w:spacing w:after="0" w:line="240" w:lineRule="auto"/>
        <w:ind w:firstLine="709"/>
        <w:jc w:val="both"/>
        <w:rPr>
          <w:sz w:val="28"/>
          <w:szCs w:val="28"/>
        </w:rPr>
      </w:pPr>
      <w:r>
        <w:rPr>
          <w:sz w:val="28"/>
          <w:szCs w:val="28"/>
        </w:rPr>
        <w:t>В условиях меняющегося законодательства ведение предпринимательской деятельности предусматривает своевременное реагирование на изменение условий осуществления деятельности. Для начинающих предпринимателей помощь при начале предпринимательской деятельности особенно важна, поскольку необходимо тщательное изучение законодательства для выбора формы и вида деятельности.  Для оказания своевременной помощи субъектам малого и среднего предпринимательства создана организация- АНО «Центр развития предпринимательства Базарносызганского района Ульяновской области».</w:t>
      </w:r>
    </w:p>
    <w:p w:rsidR="00EB7626" w:rsidRPr="00140AAB" w:rsidRDefault="00EB7626" w:rsidP="00D63EA9">
      <w:pPr>
        <w:pStyle w:val="1"/>
        <w:shd w:val="clear" w:color="auto" w:fill="auto"/>
        <w:spacing w:after="0" w:line="240" w:lineRule="auto"/>
        <w:ind w:firstLine="709"/>
        <w:jc w:val="both"/>
        <w:rPr>
          <w:spacing w:val="0"/>
          <w:sz w:val="28"/>
          <w:szCs w:val="28"/>
        </w:rPr>
      </w:pPr>
    </w:p>
    <w:p w:rsidR="00D63EA9" w:rsidRPr="00D63EA9" w:rsidRDefault="00455760" w:rsidP="00D63EA9">
      <w:pPr>
        <w:pStyle w:val="1"/>
        <w:numPr>
          <w:ilvl w:val="0"/>
          <w:numId w:val="1"/>
        </w:numPr>
        <w:shd w:val="clear" w:color="auto" w:fill="auto"/>
        <w:spacing w:after="0" w:line="240" w:lineRule="auto"/>
        <w:ind w:firstLine="709"/>
        <w:jc w:val="both"/>
        <w:rPr>
          <w:spacing w:val="0"/>
          <w:sz w:val="28"/>
        </w:rPr>
      </w:pPr>
      <w:r>
        <w:rPr>
          <w:b/>
          <w:spacing w:val="0"/>
          <w:sz w:val="28"/>
        </w:rPr>
        <w:t>Обоснование целей</w:t>
      </w:r>
      <w:r w:rsidR="00C67035">
        <w:rPr>
          <w:b/>
          <w:spacing w:val="0"/>
          <w:sz w:val="28"/>
        </w:rPr>
        <w:t xml:space="preserve"> предполагаемого регулирования.</w:t>
      </w:r>
    </w:p>
    <w:p w:rsidR="00EB7626" w:rsidRDefault="00EB7626" w:rsidP="00EB7626">
      <w:pPr>
        <w:autoSpaceDE w:val="0"/>
        <w:autoSpaceDN w:val="0"/>
        <w:adjustRightInd w:val="0"/>
        <w:ind w:firstLine="709"/>
        <w:jc w:val="both"/>
        <w:rPr>
          <w:b/>
          <w:sz w:val="28"/>
        </w:rPr>
      </w:pPr>
    </w:p>
    <w:p w:rsidR="00EB7626" w:rsidRDefault="00EB7626" w:rsidP="00EB7626">
      <w:pPr>
        <w:autoSpaceDE w:val="0"/>
        <w:autoSpaceDN w:val="0"/>
        <w:adjustRightInd w:val="0"/>
        <w:ind w:firstLine="709"/>
        <w:jc w:val="both"/>
        <w:rPr>
          <w:rFonts w:ascii="Times New Roman" w:hAnsi="Times New Roman" w:cs="Times New Roman"/>
          <w:sz w:val="28"/>
          <w:szCs w:val="28"/>
        </w:rPr>
      </w:pPr>
      <w:r w:rsidRPr="00A440AB">
        <w:rPr>
          <w:rFonts w:ascii="Times New Roman" w:hAnsi="Times New Roman" w:cs="Times New Roman"/>
          <w:sz w:val="28"/>
          <w:szCs w:val="28"/>
        </w:rPr>
        <w:t xml:space="preserve">Настоящим </w:t>
      </w:r>
      <w:r>
        <w:rPr>
          <w:rFonts w:ascii="Times New Roman" w:hAnsi="Times New Roman" w:cs="Times New Roman"/>
          <w:sz w:val="28"/>
          <w:szCs w:val="28"/>
        </w:rPr>
        <w:t xml:space="preserve">проектом </w:t>
      </w:r>
      <w:r w:rsidRPr="00A440AB">
        <w:rPr>
          <w:rFonts w:ascii="Times New Roman" w:hAnsi="Times New Roman" w:cs="Times New Roman"/>
          <w:sz w:val="28"/>
          <w:szCs w:val="28"/>
        </w:rPr>
        <w:t>акт</w:t>
      </w:r>
      <w:r>
        <w:rPr>
          <w:rFonts w:ascii="Times New Roman" w:hAnsi="Times New Roman" w:cs="Times New Roman"/>
          <w:sz w:val="28"/>
          <w:szCs w:val="28"/>
        </w:rPr>
        <w:t>а предлагается порядок предоставления субсидии Центру, осуществление к</w:t>
      </w:r>
      <w:r w:rsidRPr="00B467EF">
        <w:rPr>
          <w:rFonts w:ascii="Times New Roman" w:hAnsi="Times New Roman" w:cs="Times New Roman"/>
          <w:sz w:val="28"/>
          <w:szCs w:val="28"/>
        </w:rPr>
        <w:t>онтрол</w:t>
      </w:r>
      <w:r>
        <w:rPr>
          <w:rFonts w:ascii="Times New Roman" w:hAnsi="Times New Roman" w:cs="Times New Roman"/>
          <w:sz w:val="28"/>
          <w:szCs w:val="28"/>
        </w:rPr>
        <w:t>я</w:t>
      </w:r>
      <w:r w:rsidRPr="00B467EF">
        <w:rPr>
          <w:rFonts w:ascii="Times New Roman" w:hAnsi="Times New Roman" w:cs="Times New Roman"/>
          <w:sz w:val="28"/>
          <w:szCs w:val="28"/>
        </w:rPr>
        <w:t xml:space="preserve"> за целевым, правомерным и эффективным использованием средств муниципального бюджета муниципального образования «Базарносызганский район»</w:t>
      </w:r>
      <w:r>
        <w:rPr>
          <w:rFonts w:ascii="Times New Roman" w:hAnsi="Times New Roman" w:cs="Times New Roman"/>
          <w:sz w:val="28"/>
          <w:szCs w:val="28"/>
        </w:rPr>
        <w:t>, предусматривается сдача отчетности  Центра, условия возврата субсидии.</w:t>
      </w:r>
    </w:p>
    <w:p w:rsidR="00F72520" w:rsidRDefault="00F72520" w:rsidP="00EB7626">
      <w:pPr>
        <w:spacing w:before="100" w:beforeAutospacing="1"/>
        <w:rPr>
          <w:sz w:val="28"/>
        </w:rPr>
      </w:pPr>
    </w:p>
    <w:p w:rsidR="00F72520" w:rsidRDefault="00F72520" w:rsidP="00F72520">
      <w:pPr>
        <w:pStyle w:val="1"/>
        <w:numPr>
          <w:ilvl w:val="0"/>
          <w:numId w:val="1"/>
        </w:numPr>
        <w:shd w:val="clear" w:color="auto" w:fill="auto"/>
        <w:spacing w:after="0" w:line="240" w:lineRule="auto"/>
        <w:ind w:left="709"/>
        <w:jc w:val="both"/>
        <w:rPr>
          <w:b/>
          <w:spacing w:val="0"/>
          <w:sz w:val="28"/>
        </w:rPr>
      </w:pPr>
      <w:r>
        <w:rPr>
          <w:b/>
          <w:spacing w:val="0"/>
          <w:sz w:val="28"/>
        </w:rPr>
        <w:t xml:space="preserve">Анализ </w:t>
      </w:r>
      <w:r w:rsidR="00C67035">
        <w:rPr>
          <w:b/>
          <w:spacing w:val="0"/>
          <w:sz w:val="28"/>
        </w:rPr>
        <w:t xml:space="preserve">опыта субъектов Российской Федерации </w:t>
      </w:r>
      <w:r w:rsidR="00B974AC">
        <w:rPr>
          <w:b/>
          <w:spacing w:val="0"/>
          <w:sz w:val="28"/>
        </w:rPr>
        <w:t xml:space="preserve">и других муниципальных образований </w:t>
      </w:r>
      <w:r w:rsidR="00C67035">
        <w:rPr>
          <w:b/>
          <w:spacing w:val="0"/>
          <w:sz w:val="28"/>
        </w:rPr>
        <w:t>в соответствующей сфере.</w:t>
      </w:r>
    </w:p>
    <w:p w:rsidR="00C67035" w:rsidRPr="00F72520" w:rsidRDefault="00C67035" w:rsidP="00C67035">
      <w:pPr>
        <w:pStyle w:val="1"/>
        <w:shd w:val="clear" w:color="auto" w:fill="auto"/>
        <w:spacing w:after="0" w:line="240" w:lineRule="auto"/>
        <w:ind w:left="709"/>
        <w:jc w:val="both"/>
        <w:rPr>
          <w:b/>
          <w:spacing w:val="0"/>
          <w:sz w:val="28"/>
        </w:rPr>
      </w:pPr>
    </w:p>
    <w:p w:rsidR="006751E2" w:rsidRDefault="00C67035" w:rsidP="00633CC3">
      <w:pPr>
        <w:pStyle w:val="1"/>
        <w:shd w:val="clear" w:color="auto" w:fill="auto"/>
        <w:spacing w:after="0" w:line="240" w:lineRule="auto"/>
        <w:ind w:firstLine="709"/>
        <w:jc w:val="both"/>
        <w:rPr>
          <w:spacing w:val="0"/>
          <w:sz w:val="28"/>
        </w:rPr>
      </w:pPr>
      <w:r>
        <w:rPr>
          <w:spacing w:val="0"/>
          <w:sz w:val="28"/>
        </w:rPr>
        <w:t>Управлением экономического развития администрации муниципального образования «Базарносызганский район» изучено</w:t>
      </w:r>
      <w:r w:rsidRPr="00C67035">
        <w:rPr>
          <w:spacing w:val="0"/>
          <w:sz w:val="28"/>
        </w:rPr>
        <w:t xml:space="preserve"> законодательство субъектов Российской Федерации в части разработки порядков </w:t>
      </w:r>
      <w:r w:rsidR="00EB7626" w:rsidRPr="00EB7626">
        <w:rPr>
          <w:spacing w:val="0"/>
          <w:sz w:val="28"/>
        </w:rPr>
        <w:t>предоставления за счёт средств муниципального бюджета субсиди</w:t>
      </w:r>
      <w:r w:rsidR="00EB7626">
        <w:rPr>
          <w:spacing w:val="0"/>
          <w:sz w:val="28"/>
        </w:rPr>
        <w:t>й некоммерческим организациям.</w:t>
      </w:r>
      <w:r w:rsidR="00EB7626" w:rsidRPr="00EB7626">
        <w:rPr>
          <w:b/>
          <w:spacing w:val="0"/>
          <w:sz w:val="28"/>
        </w:rPr>
        <w:t xml:space="preserve"> </w:t>
      </w:r>
    </w:p>
    <w:p w:rsidR="00C67035" w:rsidRDefault="00A617A5" w:rsidP="00633CC3">
      <w:pPr>
        <w:pStyle w:val="1"/>
        <w:shd w:val="clear" w:color="auto" w:fill="auto"/>
        <w:spacing w:after="0" w:line="240" w:lineRule="auto"/>
        <w:ind w:firstLine="709"/>
        <w:jc w:val="both"/>
        <w:rPr>
          <w:spacing w:val="0"/>
          <w:sz w:val="28"/>
        </w:rPr>
      </w:pPr>
      <w:r>
        <w:rPr>
          <w:spacing w:val="0"/>
          <w:sz w:val="28"/>
        </w:rPr>
        <w:lastRenderedPageBreak/>
        <w:t>А</w:t>
      </w:r>
      <w:r w:rsidR="00C67035" w:rsidRPr="00C67035">
        <w:rPr>
          <w:spacing w:val="0"/>
          <w:sz w:val="28"/>
        </w:rPr>
        <w:t>налогичные порядки действуют в других муниципальных образованиях Ульяновской области и регионах Российской Федерации, например:</w:t>
      </w:r>
    </w:p>
    <w:p w:rsidR="000B6F7D" w:rsidRDefault="00A617A5" w:rsidP="00A617A5">
      <w:pPr>
        <w:pStyle w:val="1"/>
        <w:numPr>
          <w:ilvl w:val="0"/>
          <w:numId w:val="3"/>
        </w:numPr>
        <w:shd w:val="clear" w:color="auto" w:fill="auto"/>
        <w:spacing w:after="0" w:line="240" w:lineRule="auto"/>
        <w:ind w:left="0" w:firstLine="633"/>
        <w:jc w:val="both"/>
        <w:rPr>
          <w:spacing w:val="0"/>
          <w:sz w:val="28"/>
        </w:rPr>
      </w:pPr>
      <w:r>
        <w:rPr>
          <w:spacing w:val="0"/>
          <w:sz w:val="28"/>
        </w:rPr>
        <w:t xml:space="preserve">постановление администрации </w:t>
      </w:r>
      <w:r w:rsidR="007256EC">
        <w:rPr>
          <w:spacing w:val="0"/>
          <w:sz w:val="28"/>
        </w:rPr>
        <w:t xml:space="preserve">Петропавловского муниципального района Воронежской области от 08.12.2016г. №196 </w:t>
      </w:r>
      <w:r w:rsidR="000B6F7D">
        <w:rPr>
          <w:spacing w:val="0"/>
          <w:sz w:val="28"/>
        </w:rPr>
        <w:t xml:space="preserve">г «Об утверждении </w:t>
      </w:r>
      <w:r w:rsidR="007256EC">
        <w:rPr>
          <w:spacing w:val="0"/>
          <w:sz w:val="28"/>
        </w:rPr>
        <w:t xml:space="preserve">Порядка предоставления из бюджета Петропавловского муниципального района Воронежской области субсидии автономной некоммерческой организации «Петропавловский центр поддержки предпринимательства» на обеспечение её функционирования и развития инфраструктуры поддержки предпринимательства </w:t>
      </w:r>
      <w:r w:rsidR="000B6F7D">
        <w:rPr>
          <w:spacing w:val="0"/>
          <w:sz w:val="28"/>
        </w:rPr>
        <w:t>»</w:t>
      </w:r>
      <w:r>
        <w:rPr>
          <w:spacing w:val="0"/>
          <w:sz w:val="28"/>
        </w:rPr>
        <w:t xml:space="preserve"> </w:t>
      </w:r>
    </w:p>
    <w:p w:rsidR="007256EC" w:rsidRDefault="00A617A5" w:rsidP="007256EC">
      <w:pPr>
        <w:pStyle w:val="1"/>
        <w:numPr>
          <w:ilvl w:val="0"/>
          <w:numId w:val="3"/>
        </w:numPr>
        <w:shd w:val="clear" w:color="auto" w:fill="auto"/>
        <w:spacing w:after="0" w:line="240" w:lineRule="auto"/>
        <w:ind w:left="0" w:firstLine="633"/>
        <w:jc w:val="both"/>
        <w:rPr>
          <w:spacing w:val="0"/>
          <w:sz w:val="28"/>
        </w:rPr>
      </w:pPr>
      <w:r w:rsidRPr="00EE66EA">
        <w:rPr>
          <w:spacing w:val="0"/>
          <w:sz w:val="28"/>
        </w:rPr>
        <w:t xml:space="preserve">постановление администрации </w:t>
      </w:r>
      <w:r w:rsidR="007256EC">
        <w:rPr>
          <w:spacing w:val="0"/>
          <w:sz w:val="28"/>
        </w:rPr>
        <w:t>муниципального образования</w:t>
      </w:r>
      <w:r w:rsidR="00EE66EA" w:rsidRPr="00EE66EA">
        <w:rPr>
          <w:spacing w:val="0"/>
          <w:sz w:val="28"/>
        </w:rPr>
        <w:t xml:space="preserve"> «</w:t>
      </w:r>
      <w:r w:rsidR="007256EC">
        <w:rPr>
          <w:spacing w:val="0"/>
          <w:sz w:val="28"/>
        </w:rPr>
        <w:t>Ульяновский район</w:t>
      </w:r>
      <w:r w:rsidR="00EE66EA" w:rsidRPr="00EE66EA">
        <w:rPr>
          <w:spacing w:val="0"/>
          <w:sz w:val="28"/>
        </w:rPr>
        <w:t>»</w:t>
      </w:r>
      <w:r w:rsidR="007256EC">
        <w:rPr>
          <w:spacing w:val="0"/>
          <w:sz w:val="28"/>
        </w:rPr>
        <w:t xml:space="preserve"> Ульяновской области от 02.10.2017г. №848 «Об утверждении порядка определения объема и предоставления из бюджета муниципального образования «Ульяновский район» субсидий автономной некоммерческой организации «Центр развития предпринимательства Ульяновского района Ульяновской</w:t>
      </w:r>
      <w:r w:rsidR="007256EC">
        <w:rPr>
          <w:spacing w:val="0"/>
          <w:sz w:val="28"/>
        </w:rPr>
        <w:tab/>
        <w:t xml:space="preserve"> области»</w:t>
      </w:r>
      <w:r w:rsidR="00EE66EA" w:rsidRPr="00EE66EA">
        <w:rPr>
          <w:spacing w:val="0"/>
          <w:sz w:val="28"/>
        </w:rPr>
        <w:t xml:space="preserve"> </w:t>
      </w:r>
    </w:p>
    <w:p w:rsidR="001F0860" w:rsidRDefault="007256EC" w:rsidP="007256EC">
      <w:pPr>
        <w:pStyle w:val="1"/>
        <w:shd w:val="clear" w:color="auto" w:fill="auto"/>
        <w:spacing w:after="0" w:line="240" w:lineRule="auto"/>
        <w:ind w:firstLine="567"/>
        <w:jc w:val="both"/>
        <w:rPr>
          <w:spacing w:val="0"/>
          <w:sz w:val="28"/>
        </w:rPr>
      </w:pPr>
      <w:r>
        <w:rPr>
          <w:spacing w:val="0"/>
          <w:sz w:val="28"/>
        </w:rPr>
        <w:t>Нормативные акты</w:t>
      </w:r>
      <w:r w:rsidR="00402E35">
        <w:rPr>
          <w:spacing w:val="0"/>
          <w:sz w:val="28"/>
        </w:rPr>
        <w:t xml:space="preserve"> по </w:t>
      </w:r>
      <w:r>
        <w:rPr>
          <w:spacing w:val="0"/>
          <w:sz w:val="28"/>
        </w:rPr>
        <w:t>данному вопросу</w:t>
      </w:r>
      <w:r w:rsidR="0048716F">
        <w:rPr>
          <w:spacing w:val="0"/>
          <w:sz w:val="28"/>
        </w:rPr>
        <w:t xml:space="preserve"> </w:t>
      </w:r>
      <w:r w:rsidR="00402E35">
        <w:rPr>
          <w:spacing w:val="0"/>
          <w:sz w:val="28"/>
        </w:rPr>
        <w:t xml:space="preserve">соответствуют </w:t>
      </w:r>
      <w:r w:rsidR="0048716F">
        <w:rPr>
          <w:spacing w:val="0"/>
          <w:sz w:val="28"/>
        </w:rPr>
        <w:t xml:space="preserve">проекту НПА муниципального образования «Базарносызганский район», </w:t>
      </w:r>
      <w:r w:rsidR="00402E35">
        <w:rPr>
          <w:spacing w:val="0"/>
          <w:sz w:val="28"/>
        </w:rPr>
        <w:t xml:space="preserve">в них аналогичны сроки предоставления данной услуги, круг получателей услуги и набор документов, необходимый для получения услуги. </w:t>
      </w:r>
    </w:p>
    <w:p w:rsidR="00C67035" w:rsidRDefault="00832D5C" w:rsidP="00633CC3">
      <w:pPr>
        <w:pStyle w:val="1"/>
        <w:shd w:val="clear" w:color="auto" w:fill="auto"/>
        <w:spacing w:after="0" w:line="240" w:lineRule="auto"/>
        <w:ind w:firstLine="709"/>
        <w:jc w:val="both"/>
        <w:rPr>
          <w:spacing w:val="0"/>
          <w:sz w:val="28"/>
        </w:rPr>
      </w:pPr>
      <w:r>
        <w:rPr>
          <w:spacing w:val="0"/>
          <w:sz w:val="28"/>
        </w:rPr>
        <w:t>Однако в обоих изученных НПА содержатся требования к отчетности, предоставляемой субсидируемой организацией, данный проект  их не содержит.</w:t>
      </w:r>
    </w:p>
    <w:p w:rsidR="00832D5C" w:rsidRDefault="00832D5C" w:rsidP="00633CC3">
      <w:pPr>
        <w:pStyle w:val="1"/>
        <w:shd w:val="clear" w:color="auto" w:fill="auto"/>
        <w:spacing w:after="0" w:line="240" w:lineRule="auto"/>
        <w:ind w:firstLine="709"/>
        <w:jc w:val="both"/>
        <w:rPr>
          <w:spacing w:val="0"/>
          <w:sz w:val="28"/>
        </w:rPr>
      </w:pPr>
      <w:r>
        <w:rPr>
          <w:spacing w:val="0"/>
          <w:sz w:val="28"/>
        </w:rPr>
        <w:t>Кроме того, отсутствуют порядок и сроки рассмотрения поданных документов управлением финансов и основания отказа получателю субсидии в предоставлении субсидии.</w:t>
      </w:r>
    </w:p>
    <w:p w:rsidR="00832D5C" w:rsidRDefault="00832D5C" w:rsidP="00633CC3">
      <w:pPr>
        <w:pStyle w:val="1"/>
        <w:shd w:val="clear" w:color="auto" w:fill="auto"/>
        <w:spacing w:after="0" w:line="240" w:lineRule="auto"/>
        <w:ind w:firstLine="709"/>
        <w:jc w:val="both"/>
        <w:rPr>
          <w:spacing w:val="0"/>
          <w:sz w:val="28"/>
        </w:rPr>
      </w:pPr>
    </w:p>
    <w:p w:rsidR="00C67035" w:rsidRPr="004E58DF" w:rsidRDefault="004E58DF" w:rsidP="004E58DF">
      <w:pPr>
        <w:pStyle w:val="1"/>
        <w:numPr>
          <w:ilvl w:val="0"/>
          <w:numId w:val="1"/>
        </w:numPr>
        <w:shd w:val="clear" w:color="auto" w:fill="auto"/>
        <w:spacing w:after="0" w:line="240" w:lineRule="auto"/>
        <w:ind w:firstLine="709"/>
        <w:jc w:val="both"/>
        <w:rPr>
          <w:b/>
          <w:spacing w:val="0"/>
          <w:sz w:val="28"/>
        </w:rPr>
      </w:pPr>
      <w:r w:rsidRPr="004E58DF">
        <w:rPr>
          <w:b/>
          <w:spacing w:val="0"/>
          <w:sz w:val="28"/>
        </w:rPr>
        <w:t>Анализ предлагаемого регулирования и иных возможных способов решения проблемы.</w:t>
      </w:r>
    </w:p>
    <w:p w:rsidR="00F274FF" w:rsidRDefault="00F274FF" w:rsidP="00633CC3">
      <w:pPr>
        <w:pStyle w:val="1"/>
        <w:shd w:val="clear" w:color="auto" w:fill="auto"/>
        <w:spacing w:after="0" w:line="240" w:lineRule="auto"/>
        <w:ind w:firstLine="709"/>
        <w:jc w:val="both"/>
        <w:rPr>
          <w:spacing w:val="0"/>
          <w:sz w:val="28"/>
        </w:rPr>
      </w:pPr>
      <w:r>
        <w:rPr>
          <w:spacing w:val="0"/>
          <w:sz w:val="28"/>
        </w:rPr>
        <w:t>Одним из рычагов поддержки субъектов предпринимательской деятельности  стало создание автономных некоммерческих организаций по развитию предпринимательства как на территории Ульяновской области, так и на территории муниципального образования «Базарносызганский район».</w:t>
      </w:r>
    </w:p>
    <w:p w:rsidR="00F274FF" w:rsidRDefault="00F274FF" w:rsidP="00633CC3">
      <w:pPr>
        <w:pStyle w:val="1"/>
        <w:shd w:val="clear" w:color="auto" w:fill="auto"/>
        <w:spacing w:after="0" w:line="240" w:lineRule="auto"/>
        <w:ind w:firstLine="709"/>
        <w:jc w:val="both"/>
        <w:rPr>
          <w:spacing w:val="0"/>
          <w:sz w:val="28"/>
        </w:rPr>
      </w:pPr>
      <w:r>
        <w:rPr>
          <w:spacing w:val="0"/>
          <w:sz w:val="28"/>
        </w:rPr>
        <w:t>Основная задача Центра- предоставить предпринимателям  по возможности исчерпывающую информацию об организации и ведении собственного  бизнеса, начиная от общих законодательных норм и заканчивая конкретными рекомендациями, касающимися повседневной предпринимательской деятельности.</w:t>
      </w:r>
    </w:p>
    <w:p w:rsidR="00F274FF" w:rsidRDefault="00F274FF" w:rsidP="00633CC3">
      <w:pPr>
        <w:pStyle w:val="1"/>
        <w:shd w:val="clear" w:color="auto" w:fill="auto"/>
        <w:spacing w:after="0" w:line="240" w:lineRule="auto"/>
        <w:ind w:firstLine="709"/>
        <w:jc w:val="both"/>
        <w:rPr>
          <w:spacing w:val="0"/>
          <w:sz w:val="28"/>
        </w:rPr>
      </w:pPr>
      <w:r>
        <w:rPr>
          <w:spacing w:val="0"/>
          <w:sz w:val="28"/>
        </w:rPr>
        <w:t>Помимо информационно- консультационных услуг, центр оказывает услуги юридического характера  и бухгалтерского сопровождения. Центром также с</w:t>
      </w:r>
      <w:r w:rsidRPr="00F274FF">
        <w:rPr>
          <w:spacing w:val="0"/>
          <w:sz w:val="28"/>
        </w:rPr>
        <w:t>опровожд</w:t>
      </w:r>
      <w:r>
        <w:rPr>
          <w:spacing w:val="0"/>
          <w:sz w:val="28"/>
        </w:rPr>
        <w:t xml:space="preserve">ается </w:t>
      </w:r>
      <w:r w:rsidRPr="00F274FF">
        <w:rPr>
          <w:spacing w:val="0"/>
          <w:sz w:val="28"/>
        </w:rPr>
        <w:t xml:space="preserve"> деятельност</w:t>
      </w:r>
      <w:r>
        <w:rPr>
          <w:spacing w:val="0"/>
          <w:sz w:val="28"/>
        </w:rPr>
        <w:t>ь</w:t>
      </w:r>
      <w:r w:rsidRPr="00F274FF">
        <w:rPr>
          <w:spacing w:val="0"/>
          <w:sz w:val="28"/>
        </w:rPr>
        <w:t>:</w:t>
      </w:r>
      <w:r w:rsidRPr="00F274FF">
        <w:rPr>
          <w:spacing w:val="0"/>
          <w:sz w:val="28"/>
        </w:rPr>
        <w:br/>
        <w:t>• представление интересов в контролирующих и надзорных органах;</w:t>
      </w:r>
      <w:r w:rsidRPr="00F274FF">
        <w:rPr>
          <w:spacing w:val="0"/>
          <w:sz w:val="28"/>
        </w:rPr>
        <w:br/>
        <w:t>• помощь в оформлении пакета документов для участия в целевых программах поддержки малого и среднего предпринимательства;</w:t>
      </w:r>
    </w:p>
    <w:p w:rsidR="00F274FF" w:rsidRDefault="00F274FF" w:rsidP="00633CC3">
      <w:pPr>
        <w:pStyle w:val="1"/>
        <w:shd w:val="clear" w:color="auto" w:fill="auto"/>
        <w:spacing w:after="0" w:line="240" w:lineRule="auto"/>
        <w:ind w:firstLine="709"/>
        <w:jc w:val="both"/>
        <w:rPr>
          <w:spacing w:val="0"/>
          <w:sz w:val="28"/>
        </w:rPr>
      </w:pPr>
      <w:r w:rsidRPr="00F274FF">
        <w:rPr>
          <w:spacing w:val="0"/>
          <w:sz w:val="28"/>
        </w:rPr>
        <w:lastRenderedPageBreak/>
        <w:t>• помощь и организация проведения переговоров, встреч, презентаций;</w:t>
      </w:r>
      <w:r w:rsidRPr="00F274FF">
        <w:rPr>
          <w:spacing w:val="0"/>
          <w:sz w:val="28"/>
        </w:rPr>
        <w:br/>
      </w:r>
      <w:r>
        <w:rPr>
          <w:spacing w:val="0"/>
          <w:sz w:val="28"/>
        </w:rPr>
        <w:tab/>
      </w:r>
      <w:r w:rsidRPr="00F274FF">
        <w:rPr>
          <w:spacing w:val="0"/>
          <w:sz w:val="28"/>
        </w:rPr>
        <w:t>• содействие в организации и участии в выставках, конкурсах, ярмарках</w:t>
      </w:r>
      <w:r>
        <w:rPr>
          <w:spacing w:val="0"/>
          <w:sz w:val="28"/>
        </w:rPr>
        <w:t>.</w:t>
      </w:r>
    </w:p>
    <w:p w:rsidR="00F274FF" w:rsidRDefault="00F274FF" w:rsidP="00633CC3">
      <w:pPr>
        <w:pStyle w:val="1"/>
        <w:shd w:val="clear" w:color="auto" w:fill="auto"/>
        <w:spacing w:after="0" w:line="240" w:lineRule="auto"/>
        <w:ind w:firstLine="709"/>
        <w:jc w:val="both"/>
        <w:rPr>
          <w:spacing w:val="0"/>
          <w:sz w:val="28"/>
        </w:rPr>
      </w:pPr>
      <w:r>
        <w:rPr>
          <w:spacing w:val="0"/>
          <w:sz w:val="28"/>
        </w:rPr>
        <w:t>Поэтому предоставление субсидии за счет средств бюджета муниципального образования «Базарносызганский район» Центру является обоснованном решением в данной сфере регулирования.</w:t>
      </w:r>
    </w:p>
    <w:p w:rsidR="00C67035" w:rsidRDefault="004E58DF" w:rsidP="00633CC3">
      <w:pPr>
        <w:pStyle w:val="1"/>
        <w:shd w:val="clear" w:color="auto" w:fill="auto"/>
        <w:spacing w:after="0" w:line="240" w:lineRule="auto"/>
        <w:ind w:firstLine="709"/>
        <w:jc w:val="both"/>
        <w:rPr>
          <w:sz w:val="28"/>
          <w:szCs w:val="28"/>
        </w:rPr>
      </w:pPr>
      <w:r w:rsidRPr="004E58DF">
        <w:rPr>
          <w:spacing w:val="0"/>
          <w:sz w:val="28"/>
        </w:rPr>
        <w:t xml:space="preserve">Целесообразность утверждения предлагаемого </w:t>
      </w:r>
      <w:r w:rsidR="00E43749">
        <w:rPr>
          <w:spacing w:val="0"/>
          <w:sz w:val="28"/>
        </w:rPr>
        <w:t xml:space="preserve">проекта постановления </w:t>
      </w:r>
      <w:r w:rsidRPr="004E58DF">
        <w:rPr>
          <w:spacing w:val="0"/>
          <w:sz w:val="28"/>
        </w:rPr>
        <w:t xml:space="preserve">обусловлена необходимостью упорядочения процедуры </w:t>
      </w:r>
      <w:r w:rsidR="00E43749">
        <w:rPr>
          <w:spacing w:val="0"/>
          <w:sz w:val="28"/>
        </w:rPr>
        <w:t xml:space="preserve">получения субсидий Центром. </w:t>
      </w:r>
      <w:r w:rsidR="00166F3D" w:rsidRPr="00166F3D">
        <w:rPr>
          <w:sz w:val="28"/>
          <w:szCs w:val="28"/>
        </w:rPr>
        <w:t>Согласно информации, представленной регулирующим органом, возможные негативные последствия от введения предлагаемого варианта правов</w:t>
      </w:r>
      <w:r w:rsidR="00166F3D">
        <w:rPr>
          <w:sz w:val="28"/>
          <w:szCs w:val="28"/>
        </w:rPr>
        <w:t>ого регулирования не прогнозируются.</w:t>
      </w:r>
    </w:p>
    <w:p w:rsidR="006D5EE9" w:rsidRPr="006D5EE9" w:rsidRDefault="006D5EE9" w:rsidP="006D5EE9">
      <w:pPr>
        <w:pStyle w:val="1"/>
        <w:spacing w:after="0" w:line="240" w:lineRule="auto"/>
        <w:ind w:firstLine="709"/>
        <w:jc w:val="both"/>
        <w:rPr>
          <w:sz w:val="28"/>
          <w:szCs w:val="28"/>
        </w:rPr>
      </w:pPr>
      <w:r w:rsidRPr="006D5EE9">
        <w:rPr>
          <w:sz w:val="28"/>
          <w:szCs w:val="28"/>
        </w:rPr>
        <w:t>По итогам оценки регулирующего воздействия проекта акта считаем, что наличие проблемы и целесообразность ее решения с помощью регулирования, предусмотренного проектом постановления, обоснованны.</w:t>
      </w:r>
    </w:p>
    <w:p w:rsidR="006D5EE9" w:rsidRPr="006D5EE9" w:rsidRDefault="006D5EE9" w:rsidP="006D5EE9">
      <w:pPr>
        <w:pStyle w:val="1"/>
        <w:spacing w:after="0" w:line="240" w:lineRule="auto"/>
        <w:ind w:firstLine="709"/>
        <w:jc w:val="both"/>
        <w:rPr>
          <w:sz w:val="28"/>
          <w:szCs w:val="28"/>
        </w:rPr>
      </w:pPr>
      <w:r w:rsidRPr="006D5EE9">
        <w:rPr>
          <w:sz w:val="28"/>
          <w:szCs w:val="28"/>
        </w:rPr>
        <w:t xml:space="preserve">Проект акта не вводит и не способствует введению избыточных обязанностей, запретов и ограничений для субъектов предпринимательской деятельности. Принятие данного акта не повлечет возникновение необоснованных расходов субъектов предпринимательской и инвестиционной деятельности </w:t>
      </w:r>
      <w:r>
        <w:rPr>
          <w:sz w:val="28"/>
          <w:szCs w:val="28"/>
        </w:rPr>
        <w:t>муниципального образования «Базарносызганский район»</w:t>
      </w:r>
      <w:r w:rsidRPr="006D5EE9">
        <w:rPr>
          <w:sz w:val="28"/>
          <w:szCs w:val="28"/>
        </w:rPr>
        <w:t>.</w:t>
      </w:r>
    </w:p>
    <w:p w:rsidR="006D5EE9" w:rsidRPr="006D5EE9" w:rsidRDefault="006D5EE9" w:rsidP="006D5EE9">
      <w:pPr>
        <w:pStyle w:val="1"/>
        <w:spacing w:after="0" w:line="240" w:lineRule="auto"/>
        <w:ind w:firstLine="709"/>
        <w:jc w:val="both"/>
        <w:rPr>
          <w:sz w:val="28"/>
          <w:szCs w:val="28"/>
        </w:rPr>
      </w:pPr>
      <w:r w:rsidRPr="006D5EE9">
        <w:rPr>
          <w:sz w:val="28"/>
          <w:szCs w:val="28"/>
        </w:rPr>
        <w:t>С учётом вышесказанного, наиболее оптимальным вариантом решения проблемы является принятие проекта акта.</w:t>
      </w:r>
    </w:p>
    <w:p w:rsidR="006D5EE9" w:rsidRDefault="006D5EE9" w:rsidP="006D5EE9">
      <w:pPr>
        <w:pStyle w:val="1"/>
        <w:spacing w:after="0" w:line="240" w:lineRule="auto"/>
        <w:jc w:val="both"/>
        <w:rPr>
          <w:b/>
          <w:bCs/>
          <w:sz w:val="28"/>
          <w:szCs w:val="28"/>
        </w:rPr>
      </w:pPr>
    </w:p>
    <w:p w:rsidR="006D5EE9" w:rsidRDefault="006D5EE9" w:rsidP="006D5EE9">
      <w:pPr>
        <w:pStyle w:val="1"/>
        <w:spacing w:after="0" w:line="240" w:lineRule="auto"/>
        <w:jc w:val="left"/>
        <w:rPr>
          <w:b/>
          <w:bCs/>
          <w:sz w:val="28"/>
          <w:szCs w:val="28"/>
        </w:rPr>
      </w:pPr>
    </w:p>
    <w:p w:rsidR="006D5EE9" w:rsidRPr="006D5EE9" w:rsidRDefault="002C2F1A" w:rsidP="002C2F1A">
      <w:pPr>
        <w:pStyle w:val="1"/>
        <w:spacing w:line="240" w:lineRule="auto"/>
        <w:ind w:firstLine="708"/>
        <w:jc w:val="left"/>
        <w:rPr>
          <w:b/>
          <w:bCs/>
          <w:sz w:val="28"/>
          <w:szCs w:val="28"/>
        </w:rPr>
      </w:pPr>
      <w:r>
        <w:rPr>
          <w:b/>
          <w:bCs/>
          <w:sz w:val="28"/>
          <w:szCs w:val="28"/>
        </w:rPr>
        <w:t>6.</w:t>
      </w:r>
      <w:r w:rsidR="006D5EE9" w:rsidRPr="006D5EE9">
        <w:rPr>
          <w:b/>
          <w:bCs/>
          <w:sz w:val="28"/>
          <w:szCs w:val="28"/>
        </w:rPr>
        <w:t>Анализ основных групп участников отношений, интересы которых будут затронуты предлагаемым правовым регулированием.</w:t>
      </w:r>
    </w:p>
    <w:p w:rsidR="000820D8" w:rsidRDefault="00F274FF" w:rsidP="00140AAB">
      <w:pPr>
        <w:ind w:firstLine="360"/>
        <w:rPr>
          <w:rFonts w:ascii="Times New Roman" w:hAnsi="Times New Roman"/>
          <w:sz w:val="28"/>
          <w:szCs w:val="28"/>
        </w:rPr>
      </w:pPr>
      <w:r>
        <w:rPr>
          <w:rFonts w:ascii="Times New Roman" w:hAnsi="Times New Roman"/>
          <w:sz w:val="28"/>
          <w:szCs w:val="28"/>
        </w:rPr>
        <w:t>Проект НПА затрагивает интересы двух сторон, а именно: администрации</w:t>
      </w:r>
      <w:r w:rsidRPr="00F274FF">
        <w:rPr>
          <w:sz w:val="28"/>
          <w:szCs w:val="28"/>
        </w:rPr>
        <w:t xml:space="preserve"> </w:t>
      </w:r>
      <w:r w:rsidRPr="00F274FF">
        <w:rPr>
          <w:rFonts w:ascii="Times New Roman" w:hAnsi="Times New Roman"/>
          <w:sz w:val="28"/>
          <w:szCs w:val="28"/>
        </w:rPr>
        <w:t>муниципального образования «Базарносызганский район»</w:t>
      </w:r>
      <w:r w:rsidR="000820D8">
        <w:rPr>
          <w:rFonts w:ascii="Times New Roman" w:hAnsi="Times New Roman"/>
          <w:sz w:val="28"/>
          <w:szCs w:val="28"/>
        </w:rPr>
        <w:t xml:space="preserve"> и АНО «Центр развития предпринимательства Базарносызганского района Ульяновской области». Однако функционирование данного Центра затрагивает интересы субъектов предпринимательства. </w:t>
      </w:r>
    </w:p>
    <w:p w:rsidR="00140AAB" w:rsidRPr="000820D8" w:rsidRDefault="00140AAB" w:rsidP="00140AAB">
      <w:pPr>
        <w:ind w:firstLine="360"/>
        <w:rPr>
          <w:rFonts w:ascii="Times New Roman" w:hAnsi="Times New Roman"/>
          <w:sz w:val="28"/>
          <w:szCs w:val="28"/>
        </w:rPr>
      </w:pPr>
      <w:r w:rsidRPr="0054345D">
        <w:rPr>
          <w:rFonts w:ascii="Times New Roman" w:hAnsi="Times New Roman"/>
          <w:sz w:val="28"/>
          <w:szCs w:val="28"/>
        </w:rPr>
        <w:t>Получател</w:t>
      </w:r>
      <w:r w:rsidR="00E43749">
        <w:rPr>
          <w:rFonts w:ascii="Times New Roman" w:hAnsi="Times New Roman"/>
          <w:sz w:val="28"/>
          <w:szCs w:val="28"/>
        </w:rPr>
        <w:t xml:space="preserve">ем субсидии </w:t>
      </w:r>
      <w:r w:rsidRPr="0054345D">
        <w:rPr>
          <w:rFonts w:ascii="Times New Roman" w:hAnsi="Times New Roman"/>
          <w:sz w:val="28"/>
          <w:szCs w:val="28"/>
        </w:rPr>
        <w:t xml:space="preserve"> в соответствии с </w:t>
      </w:r>
      <w:r w:rsidR="00E43749">
        <w:rPr>
          <w:rFonts w:ascii="Times New Roman" w:hAnsi="Times New Roman"/>
          <w:sz w:val="28"/>
          <w:szCs w:val="28"/>
        </w:rPr>
        <w:t xml:space="preserve">проектом постановления будет </w:t>
      </w:r>
      <w:r w:rsidRPr="0054345D">
        <w:rPr>
          <w:rFonts w:ascii="Times New Roman" w:hAnsi="Times New Roman"/>
          <w:sz w:val="28"/>
          <w:szCs w:val="28"/>
        </w:rPr>
        <w:t xml:space="preserve"> </w:t>
      </w:r>
      <w:r w:rsidR="00E43749">
        <w:rPr>
          <w:rFonts w:ascii="Times New Roman" w:hAnsi="Times New Roman"/>
          <w:sz w:val="28"/>
          <w:szCs w:val="28"/>
        </w:rPr>
        <w:t xml:space="preserve">АНО «Центр развития предпринимательства </w:t>
      </w:r>
      <w:r w:rsidR="005C4B98">
        <w:rPr>
          <w:rFonts w:ascii="Times New Roman" w:hAnsi="Times New Roman"/>
          <w:sz w:val="28"/>
          <w:szCs w:val="28"/>
        </w:rPr>
        <w:t xml:space="preserve">Базарносызганского района </w:t>
      </w:r>
      <w:r w:rsidR="00E43749">
        <w:rPr>
          <w:rFonts w:ascii="Times New Roman" w:hAnsi="Times New Roman"/>
          <w:sz w:val="28"/>
          <w:szCs w:val="28"/>
        </w:rPr>
        <w:t>Ульяновской области</w:t>
      </w:r>
      <w:r w:rsidR="005C4B98">
        <w:rPr>
          <w:rFonts w:ascii="Times New Roman" w:hAnsi="Times New Roman"/>
          <w:sz w:val="28"/>
          <w:szCs w:val="28"/>
        </w:rPr>
        <w:t>»</w:t>
      </w:r>
      <w:r w:rsidRPr="0054345D">
        <w:rPr>
          <w:rFonts w:ascii="Times New Roman" w:hAnsi="Times New Roman"/>
          <w:sz w:val="28"/>
          <w:szCs w:val="28"/>
        </w:rPr>
        <w:t xml:space="preserve"> </w:t>
      </w:r>
      <w:r w:rsidR="005C4B98">
        <w:rPr>
          <w:rFonts w:ascii="Times New Roman" w:hAnsi="Times New Roman"/>
          <w:sz w:val="28"/>
          <w:szCs w:val="28"/>
        </w:rPr>
        <w:t>.</w:t>
      </w:r>
    </w:p>
    <w:p w:rsidR="002C2F1A" w:rsidRPr="006D5EE9" w:rsidRDefault="002C2F1A" w:rsidP="002C2F1A">
      <w:pPr>
        <w:pStyle w:val="1"/>
        <w:spacing w:after="0" w:line="240" w:lineRule="auto"/>
        <w:ind w:firstLine="709"/>
        <w:jc w:val="both"/>
        <w:rPr>
          <w:sz w:val="28"/>
          <w:szCs w:val="28"/>
        </w:rPr>
      </w:pPr>
    </w:p>
    <w:p w:rsidR="002C2F1A" w:rsidRPr="002C2F1A" w:rsidRDefault="002C2F1A" w:rsidP="002C2F1A">
      <w:pPr>
        <w:pStyle w:val="1"/>
        <w:numPr>
          <w:ilvl w:val="0"/>
          <w:numId w:val="5"/>
        </w:numPr>
        <w:spacing w:line="240" w:lineRule="auto"/>
        <w:jc w:val="both"/>
        <w:rPr>
          <w:b/>
          <w:bCs/>
          <w:sz w:val="28"/>
          <w:szCs w:val="28"/>
        </w:rPr>
      </w:pPr>
      <w:r w:rsidRPr="002C2F1A">
        <w:rPr>
          <w:b/>
          <w:bCs/>
          <w:sz w:val="28"/>
          <w:szCs w:val="28"/>
        </w:rPr>
        <w:t>Оценка рисков решения проблемы предложенным способом регулирования и рисков негативных последствий.</w:t>
      </w:r>
    </w:p>
    <w:p w:rsidR="002C2F1A" w:rsidRPr="002C2F1A" w:rsidRDefault="002C2F1A" w:rsidP="002C2F1A">
      <w:pPr>
        <w:pStyle w:val="1"/>
        <w:spacing w:after="0" w:line="240" w:lineRule="auto"/>
        <w:ind w:firstLine="709"/>
        <w:jc w:val="both"/>
        <w:rPr>
          <w:sz w:val="28"/>
          <w:szCs w:val="28"/>
        </w:rPr>
      </w:pPr>
      <w:r w:rsidRPr="002C2F1A">
        <w:rPr>
          <w:sz w:val="28"/>
          <w:szCs w:val="28"/>
        </w:rPr>
        <w:t>По результатам проведенной оценки регулирующего воздействия проекта постановления с учетом результатов публичных консультаций риски, возникающие в результате принятия данного проекта акта и препятствующие достижению целей правового регулирования, не выявлены.</w:t>
      </w:r>
    </w:p>
    <w:p w:rsidR="002C2F1A" w:rsidRPr="002C2F1A" w:rsidRDefault="002C2F1A" w:rsidP="001F4EEA">
      <w:pPr>
        <w:pStyle w:val="1"/>
        <w:numPr>
          <w:ilvl w:val="0"/>
          <w:numId w:val="5"/>
        </w:numPr>
        <w:spacing w:after="0" w:line="240" w:lineRule="auto"/>
        <w:jc w:val="both"/>
        <w:rPr>
          <w:b/>
          <w:bCs/>
          <w:sz w:val="28"/>
          <w:szCs w:val="28"/>
        </w:rPr>
      </w:pPr>
      <w:r w:rsidRPr="002C2F1A">
        <w:rPr>
          <w:b/>
          <w:bCs/>
          <w:sz w:val="28"/>
          <w:szCs w:val="28"/>
        </w:rPr>
        <w:lastRenderedPageBreak/>
        <w:t>Иные сведения, позволяющие оценить обоснованность предлагаемого регулирования. Иные замечания и предложения по проекту акта.</w:t>
      </w:r>
    </w:p>
    <w:p w:rsidR="000820D8" w:rsidRDefault="000820D8" w:rsidP="001F4EEA">
      <w:pPr>
        <w:pStyle w:val="1"/>
        <w:spacing w:after="0" w:line="240" w:lineRule="auto"/>
        <w:ind w:firstLine="709"/>
        <w:jc w:val="both"/>
        <w:rPr>
          <w:sz w:val="28"/>
          <w:szCs w:val="28"/>
        </w:rPr>
      </w:pPr>
    </w:p>
    <w:p w:rsidR="002C2F1A" w:rsidRPr="002C2F1A" w:rsidRDefault="000820D8" w:rsidP="001F4EEA">
      <w:pPr>
        <w:pStyle w:val="1"/>
        <w:spacing w:after="0" w:line="240" w:lineRule="auto"/>
        <w:ind w:firstLine="709"/>
        <w:jc w:val="both"/>
        <w:rPr>
          <w:sz w:val="28"/>
          <w:szCs w:val="28"/>
        </w:rPr>
      </w:pPr>
      <w:r>
        <w:rPr>
          <w:sz w:val="28"/>
          <w:szCs w:val="28"/>
        </w:rPr>
        <w:t xml:space="preserve">Альтернативным вариантом для регулирования может выступать самоокупаемость Центра. Однако, основная суть создания АНО будет потеряна, поскольку все услуги станут предоставляться на платной основе, что повлечет за собой дополнительные издержки субъектов МСП. </w:t>
      </w:r>
      <w:r w:rsidR="002C2F1A" w:rsidRPr="002C2F1A">
        <w:rPr>
          <w:sz w:val="28"/>
          <w:szCs w:val="28"/>
        </w:rPr>
        <w:t>Разработчиком акта был изучен опыт других регионов. Данный способ предлагаемого правового регулирования соответствует федеральному и областному законодательству.</w:t>
      </w:r>
    </w:p>
    <w:p w:rsidR="002C2F1A" w:rsidRPr="002C2F1A" w:rsidRDefault="002C2F1A" w:rsidP="001F4EEA">
      <w:pPr>
        <w:pStyle w:val="1"/>
        <w:spacing w:after="0" w:line="240" w:lineRule="auto"/>
        <w:ind w:firstLine="709"/>
        <w:jc w:val="both"/>
        <w:rPr>
          <w:sz w:val="28"/>
          <w:szCs w:val="28"/>
        </w:rPr>
      </w:pPr>
      <w:r w:rsidRPr="002C2F1A">
        <w:rPr>
          <w:sz w:val="28"/>
          <w:szCs w:val="28"/>
        </w:rPr>
        <w:t>Основными участниками отношений, интересы которых буду</w:t>
      </w:r>
      <w:r w:rsidR="001F4EEA">
        <w:rPr>
          <w:sz w:val="28"/>
          <w:szCs w:val="28"/>
        </w:rPr>
        <w:t>т</w:t>
      </w:r>
      <w:r w:rsidRPr="002C2F1A">
        <w:rPr>
          <w:sz w:val="28"/>
          <w:szCs w:val="28"/>
        </w:rPr>
        <w:t xml:space="preserve"> затронуты предлагаемым правовым регулированием, являются субъекты малого и среднего предпринимательства.</w:t>
      </w:r>
    </w:p>
    <w:p w:rsidR="002C2F1A" w:rsidRDefault="002C2F1A" w:rsidP="001F4EEA">
      <w:pPr>
        <w:pStyle w:val="1"/>
        <w:spacing w:after="0" w:line="240" w:lineRule="auto"/>
        <w:ind w:firstLine="709"/>
        <w:jc w:val="left"/>
        <w:rPr>
          <w:sz w:val="28"/>
          <w:szCs w:val="28"/>
        </w:rPr>
      </w:pPr>
      <w:r w:rsidRPr="002C2F1A">
        <w:rPr>
          <w:sz w:val="28"/>
          <w:szCs w:val="28"/>
        </w:rPr>
        <w:t>Иных замечаний и предложений по проекту акта нет.</w:t>
      </w:r>
    </w:p>
    <w:p w:rsidR="001F4EEA" w:rsidRPr="002C2F1A" w:rsidRDefault="001F4EEA" w:rsidP="001F4EEA">
      <w:pPr>
        <w:pStyle w:val="1"/>
        <w:spacing w:after="0" w:line="240" w:lineRule="auto"/>
        <w:ind w:firstLine="709"/>
        <w:jc w:val="left"/>
        <w:rPr>
          <w:sz w:val="28"/>
          <w:szCs w:val="28"/>
        </w:rPr>
      </w:pPr>
    </w:p>
    <w:p w:rsidR="002C2F1A" w:rsidRPr="002C2F1A" w:rsidRDefault="002C2F1A" w:rsidP="002C2F1A">
      <w:pPr>
        <w:pStyle w:val="1"/>
        <w:numPr>
          <w:ilvl w:val="0"/>
          <w:numId w:val="5"/>
        </w:numPr>
        <w:spacing w:line="240" w:lineRule="auto"/>
        <w:rPr>
          <w:b/>
          <w:bCs/>
          <w:sz w:val="28"/>
          <w:szCs w:val="28"/>
        </w:rPr>
      </w:pPr>
      <w:r w:rsidRPr="002C2F1A">
        <w:rPr>
          <w:b/>
          <w:bCs/>
          <w:sz w:val="28"/>
          <w:szCs w:val="28"/>
        </w:rPr>
        <w:t>Сведения о проведении публичных обсуждений.</w:t>
      </w:r>
    </w:p>
    <w:p w:rsidR="006D5EE9" w:rsidRPr="00166F3D" w:rsidRDefault="001F4EEA" w:rsidP="002C2F1A">
      <w:pPr>
        <w:pStyle w:val="1"/>
        <w:shd w:val="clear" w:color="auto" w:fill="auto"/>
        <w:spacing w:after="0" w:line="240" w:lineRule="auto"/>
        <w:ind w:firstLine="709"/>
        <w:jc w:val="both"/>
        <w:rPr>
          <w:spacing w:val="0"/>
          <w:sz w:val="28"/>
          <w:szCs w:val="28"/>
        </w:rPr>
      </w:pPr>
      <w:r>
        <w:rPr>
          <w:spacing w:val="0"/>
          <w:sz w:val="28"/>
          <w:szCs w:val="28"/>
        </w:rPr>
        <w:t>Публичное обсуждение НПА проведено в сроки с 2</w:t>
      </w:r>
      <w:r w:rsidR="005C4B98">
        <w:rPr>
          <w:spacing w:val="0"/>
          <w:sz w:val="28"/>
          <w:szCs w:val="28"/>
        </w:rPr>
        <w:t>6</w:t>
      </w:r>
      <w:r w:rsidR="00A01764">
        <w:rPr>
          <w:spacing w:val="0"/>
          <w:sz w:val="28"/>
          <w:szCs w:val="28"/>
        </w:rPr>
        <w:t>.</w:t>
      </w:r>
      <w:r w:rsidR="005C4B98">
        <w:rPr>
          <w:spacing w:val="0"/>
          <w:sz w:val="28"/>
          <w:szCs w:val="28"/>
        </w:rPr>
        <w:t>03</w:t>
      </w:r>
      <w:r>
        <w:rPr>
          <w:spacing w:val="0"/>
          <w:sz w:val="28"/>
          <w:szCs w:val="28"/>
        </w:rPr>
        <w:t>.201</w:t>
      </w:r>
      <w:r w:rsidR="005C4B98">
        <w:rPr>
          <w:spacing w:val="0"/>
          <w:sz w:val="28"/>
          <w:szCs w:val="28"/>
        </w:rPr>
        <w:t>8</w:t>
      </w:r>
      <w:r>
        <w:rPr>
          <w:spacing w:val="0"/>
          <w:sz w:val="28"/>
          <w:szCs w:val="28"/>
        </w:rPr>
        <w:t xml:space="preserve">г. по </w:t>
      </w:r>
      <w:r w:rsidR="00A01764">
        <w:rPr>
          <w:spacing w:val="0"/>
          <w:sz w:val="28"/>
          <w:szCs w:val="28"/>
        </w:rPr>
        <w:t>2</w:t>
      </w:r>
      <w:r w:rsidR="005C4B98">
        <w:rPr>
          <w:spacing w:val="0"/>
          <w:sz w:val="28"/>
          <w:szCs w:val="28"/>
        </w:rPr>
        <w:t>5</w:t>
      </w:r>
      <w:r>
        <w:rPr>
          <w:spacing w:val="0"/>
          <w:sz w:val="28"/>
          <w:szCs w:val="28"/>
        </w:rPr>
        <w:t>.</w:t>
      </w:r>
      <w:r w:rsidR="005C4B98">
        <w:rPr>
          <w:spacing w:val="0"/>
          <w:sz w:val="28"/>
          <w:szCs w:val="28"/>
        </w:rPr>
        <w:t>04</w:t>
      </w:r>
      <w:r>
        <w:rPr>
          <w:spacing w:val="0"/>
          <w:sz w:val="28"/>
          <w:szCs w:val="28"/>
        </w:rPr>
        <w:t>.201</w:t>
      </w:r>
      <w:r w:rsidR="005C4B98">
        <w:rPr>
          <w:spacing w:val="0"/>
          <w:sz w:val="28"/>
          <w:szCs w:val="28"/>
        </w:rPr>
        <w:t>8</w:t>
      </w:r>
      <w:r>
        <w:rPr>
          <w:spacing w:val="0"/>
          <w:sz w:val="28"/>
          <w:szCs w:val="28"/>
        </w:rPr>
        <w:t xml:space="preserve">г. посредством размещения указанных документов на официальном сайте в информационно- телекоммуникационной сети Интернет по адресу </w:t>
      </w:r>
      <w:hyperlink r:id="rId7" w:history="1">
        <w:r w:rsidRPr="0020110B">
          <w:rPr>
            <w:rStyle w:val="a3"/>
            <w:spacing w:val="0"/>
            <w:sz w:val="28"/>
            <w:szCs w:val="28"/>
          </w:rPr>
          <w:t>http://bsizgan.ulregion.ru</w:t>
        </w:r>
      </w:hyperlink>
      <w:r>
        <w:rPr>
          <w:spacing w:val="0"/>
          <w:sz w:val="28"/>
          <w:szCs w:val="28"/>
        </w:rPr>
        <w:t xml:space="preserve">. </w:t>
      </w:r>
    </w:p>
    <w:p w:rsidR="001F4EEA" w:rsidRPr="001F4EEA" w:rsidRDefault="001F4EEA" w:rsidP="001F4EEA">
      <w:pPr>
        <w:pStyle w:val="20"/>
        <w:numPr>
          <w:ilvl w:val="0"/>
          <w:numId w:val="5"/>
        </w:numPr>
        <w:spacing w:line="240" w:lineRule="auto"/>
        <w:jc w:val="both"/>
        <w:rPr>
          <w:b/>
          <w:bCs/>
          <w:sz w:val="28"/>
        </w:rPr>
      </w:pPr>
      <w:r w:rsidRPr="001F4EEA">
        <w:rPr>
          <w:b/>
          <w:bCs/>
          <w:sz w:val="28"/>
        </w:rPr>
        <w:t>Выводы но результатам проведения о</w:t>
      </w:r>
      <w:r w:rsidR="005C4B98">
        <w:rPr>
          <w:b/>
          <w:bCs/>
          <w:sz w:val="28"/>
        </w:rPr>
        <w:t>ц</w:t>
      </w:r>
      <w:r w:rsidRPr="001F4EEA">
        <w:rPr>
          <w:b/>
          <w:bCs/>
          <w:sz w:val="28"/>
        </w:rPr>
        <w:t>енки регулирующего воздействия.</w:t>
      </w:r>
    </w:p>
    <w:p w:rsidR="00D2219C" w:rsidRPr="001F4EEA" w:rsidRDefault="00D2219C" w:rsidP="00D2219C">
      <w:pPr>
        <w:pStyle w:val="20"/>
        <w:spacing w:line="240" w:lineRule="auto"/>
        <w:ind w:firstLine="709"/>
        <w:jc w:val="both"/>
        <w:rPr>
          <w:sz w:val="28"/>
        </w:rPr>
      </w:pPr>
    </w:p>
    <w:p w:rsidR="00146FC9" w:rsidRDefault="00146FC9" w:rsidP="00146FC9">
      <w:pPr>
        <w:pStyle w:val="1"/>
        <w:shd w:val="clear" w:color="auto" w:fill="auto"/>
        <w:spacing w:after="0" w:line="240" w:lineRule="auto"/>
        <w:ind w:firstLine="720"/>
        <w:jc w:val="both"/>
        <w:rPr>
          <w:spacing w:val="0"/>
          <w:sz w:val="28"/>
        </w:rPr>
      </w:pPr>
      <w:r w:rsidRPr="001F4EEA">
        <w:rPr>
          <w:sz w:val="28"/>
        </w:rPr>
        <w:t>По результатам проведения оценки регулирующего воздействия</w:t>
      </w:r>
      <w:r>
        <w:rPr>
          <w:spacing w:val="0"/>
          <w:sz w:val="28"/>
        </w:rPr>
        <w:t xml:space="preserve"> привлеченными экспертами к оценке проекта нормативно-правового акта выявлены</w:t>
      </w:r>
      <w:r w:rsidRPr="00146FC9">
        <w:rPr>
          <w:sz w:val="28"/>
        </w:rPr>
        <w:t xml:space="preserve"> </w:t>
      </w:r>
      <w:r>
        <w:rPr>
          <w:sz w:val="28"/>
        </w:rPr>
        <w:t>положения, способствующие</w:t>
      </w:r>
      <w:r w:rsidRPr="001F4EEA">
        <w:rPr>
          <w:sz w:val="28"/>
        </w:rPr>
        <w:t xml:space="preserve"> возникновению</w:t>
      </w:r>
      <w:r>
        <w:rPr>
          <w:spacing w:val="0"/>
          <w:sz w:val="28"/>
        </w:rPr>
        <w:t xml:space="preserve"> </w:t>
      </w:r>
      <w:r w:rsidRPr="001F4EEA">
        <w:rPr>
          <w:sz w:val="28"/>
        </w:rPr>
        <w:t>административны</w:t>
      </w:r>
      <w:r>
        <w:rPr>
          <w:sz w:val="28"/>
        </w:rPr>
        <w:t>х и иных</w:t>
      </w:r>
      <w:r w:rsidRPr="001F4EEA">
        <w:rPr>
          <w:sz w:val="28"/>
        </w:rPr>
        <w:t xml:space="preserve"> ограничени</w:t>
      </w:r>
      <w:r>
        <w:rPr>
          <w:sz w:val="28"/>
        </w:rPr>
        <w:t>й</w:t>
      </w:r>
      <w:r w:rsidR="001C535E" w:rsidRPr="001C535E">
        <w:rPr>
          <w:sz w:val="28"/>
        </w:rPr>
        <w:t xml:space="preserve"> </w:t>
      </w:r>
      <w:r w:rsidR="001C535E">
        <w:rPr>
          <w:sz w:val="28"/>
        </w:rPr>
        <w:t xml:space="preserve">для </w:t>
      </w:r>
      <w:r w:rsidR="001C535E" w:rsidRPr="001F4EEA">
        <w:rPr>
          <w:sz w:val="28"/>
        </w:rPr>
        <w:t>субъектов предпринимательской и иной деятельности</w:t>
      </w:r>
      <w:r>
        <w:rPr>
          <w:sz w:val="28"/>
        </w:rPr>
        <w:t>, а именно:</w:t>
      </w:r>
      <w:r w:rsidRPr="001F4EEA">
        <w:rPr>
          <w:sz w:val="28"/>
        </w:rPr>
        <w:t xml:space="preserve"> </w:t>
      </w:r>
      <w:r w:rsidR="001C535E">
        <w:rPr>
          <w:spacing w:val="0"/>
          <w:sz w:val="28"/>
        </w:rPr>
        <w:t>отсутствуют</w:t>
      </w:r>
      <w:r w:rsidR="00D2219C">
        <w:rPr>
          <w:spacing w:val="0"/>
          <w:sz w:val="28"/>
        </w:rPr>
        <w:t xml:space="preserve"> содержа</w:t>
      </w:r>
      <w:r>
        <w:rPr>
          <w:spacing w:val="0"/>
          <w:sz w:val="28"/>
        </w:rPr>
        <w:t>ния</w:t>
      </w:r>
      <w:r w:rsidR="00D2219C">
        <w:rPr>
          <w:spacing w:val="0"/>
          <w:sz w:val="28"/>
        </w:rPr>
        <w:t xml:space="preserve"> требования к отчетности, предоставляемой субсидируемой организацией</w:t>
      </w:r>
      <w:r w:rsidR="001C535E">
        <w:rPr>
          <w:spacing w:val="0"/>
          <w:sz w:val="28"/>
        </w:rPr>
        <w:t xml:space="preserve"> (данный проект  их не содержит), а также </w:t>
      </w:r>
      <w:r w:rsidR="00D2219C">
        <w:rPr>
          <w:spacing w:val="0"/>
          <w:sz w:val="28"/>
        </w:rPr>
        <w:t>отсутствуют порядок и сроки рассмотрения поданных документов управлением финансов и основания отказа получателю субсидии в предоставлении субсидии.</w:t>
      </w:r>
    </w:p>
    <w:p w:rsidR="00923EF6" w:rsidRDefault="001C535E" w:rsidP="001C535E">
      <w:pPr>
        <w:pStyle w:val="1"/>
        <w:shd w:val="clear" w:color="auto" w:fill="auto"/>
        <w:spacing w:after="0" w:line="240" w:lineRule="auto"/>
        <w:ind w:firstLine="720"/>
        <w:jc w:val="both"/>
        <w:rPr>
          <w:spacing w:val="0"/>
          <w:sz w:val="28"/>
        </w:rPr>
      </w:pPr>
      <w:r>
        <w:rPr>
          <w:spacing w:val="0"/>
          <w:sz w:val="28"/>
        </w:rPr>
        <w:t xml:space="preserve">Считаем, что необходимо внесение положений, указанных экспертами,  в проект нормативно-правового акта. Принятие нормативно-правового акта в </w:t>
      </w:r>
      <w:r w:rsidR="008C63A7">
        <w:rPr>
          <w:spacing w:val="0"/>
          <w:sz w:val="28"/>
        </w:rPr>
        <w:t>представленном</w:t>
      </w:r>
      <w:r>
        <w:rPr>
          <w:spacing w:val="0"/>
          <w:sz w:val="28"/>
        </w:rPr>
        <w:t xml:space="preserve"> виде недопустимо.</w:t>
      </w:r>
    </w:p>
    <w:p w:rsidR="00923EF6" w:rsidRPr="00633CC3" w:rsidRDefault="00923EF6" w:rsidP="00633CC3">
      <w:pPr>
        <w:pStyle w:val="1"/>
        <w:shd w:val="clear" w:color="auto" w:fill="auto"/>
        <w:spacing w:after="0" w:line="240" w:lineRule="auto"/>
        <w:ind w:firstLine="709"/>
        <w:jc w:val="both"/>
        <w:rPr>
          <w:spacing w:val="0"/>
          <w:sz w:val="28"/>
        </w:rPr>
      </w:pPr>
    </w:p>
    <w:p w:rsidR="006751E2" w:rsidRPr="00633CC3" w:rsidRDefault="006751E2" w:rsidP="00633CC3">
      <w:pPr>
        <w:pStyle w:val="1"/>
        <w:shd w:val="clear" w:color="auto" w:fill="auto"/>
        <w:spacing w:after="0" w:line="240" w:lineRule="auto"/>
        <w:ind w:firstLine="709"/>
        <w:jc w:val="both"/>
        <w:rPr>
          <w:spacing w:val="0"/>
          <w:sz w:val="28"/>
        </w:rPr>
      </w:pPr>
      <w:r w:rsidRPr="00633CC3">
        <w:rPr>
          <w:spacing w:val="0"/>
          <w:sz w:val="28"/>
        </w:rPr>
        <w:t xml:space="preserve">Начальник управления </w:t>
      </w:r>
    </w:p>
    <w:p w:rsidR="006751E2" w:rsidRPr="00633CC3" w:rsidRDefault="006751E2" w:rsidP="00633CC3">
      <w:pPr>
        <w:pStyle w:val="1"/>
        <w:shd w:val="clear" w:color="auto" w:fill="auto"/>
        <w:spacing w:after="0" w:line="240" w:lineRule="auto"/>
        <w:ind w:firstLine="709"/>
        <w:jc w:val="both"/>
        <w:rPr>
          <w:spacing w:val="0"/>
          <w:sz w:val="28"/>
        </w:rPr>
      </w:pPr>
      <w:r w:rsidRPr="00633CC3">
        <w:rPr>
          <w:spacing w:val="0"/>
          <w:sz w:val="28"/>
        </w:rPr>
        <w:t>экономического развития</w:t>
      </w:r>
      <w:r w:rsidRPr="00633CC3">
        <w:rPr>
          <w:spacing w:val="0"/>
          <w:sz w:val="28"/>
        </w:rPr>
        <w:tab/>
      </w:r>
      <w:r w:rsidRPr="00633CC3">
        <w:rPr>
          <w:spacing w:val="0"/>
          <w:sz w:val="28"/>
        </w:rPr>
        <w:tab/>
      </w:r>
      <w:r w:rsidRPr="00633CC3">
        <w:rPr>
          <w:spacing w:val="0"/>
          <w:sz w:val="28"/>
        </w:rPr>
        <w:tab/>
      </w:r>
      <w:r w:rsidRPr="00633CC3">
        <w:rPr>
          <w:spacing w:val="0"/>
          <w:sz w:val="28"/>
        </w:rPr>
        <w:tab/>
      </w:r>
      <w:r w:rsidRPr="00633CC3">
        <w:rPr>
          <w:spacing w:val="0"/>
          <w:sz w:val="28"/>
        </w:rPr>
        <w:tab/>
        <w:t>К.Н. Никитина</w:t>
      </w:r>
      <w:r w:rsidRPr="00633CC3">
        <w:rPr>
          <w:spacing w:val="0"/>
          <w:sz w:val="28"/>
        </w:rPr>
        <w:tab/>
      </w:r>
      <w:r w:rsidRPr="00633CC3">
        <w:rPr>
          <w:spacing w:val="0"/>
          <w:sz w:val="28"/>
        </w:rPr>
        <w:tab/>
      </w:r>
      <w:r w:rsidRPr="00633CC3">
        <w:rPr>
          <w:spacing w:val="0"/>
          <w:sz w:val="28"/>
        </w:rPr>
        <w:tab/>
      </w:r>
      <w:r w:rsidRPr="00633CC3">
        <w:rPr>
          <w:spacing w:val="0"/>
          <w:sz w:val="28"/>
        </w:rPr>
        <w:tab/>
      </w:r>
      <w:r w:rsidRPr="00633CC3">
        <w:rPr>
          <w:spacing w:val="0"/>
          <w:sz w:val="28"/>
        </w:rPr>
        <w:tab/>
      </w:r>
      <w:r w:rsidRPr="00633CC3">
        <w:rPr>
          <w:spacing w:val="0"/>
          <w:sz w:val="28"/>
        </w:rPr>
        <w:tab/>
      </w:r>
    </w:p>
    <w:sectPr w:rsidR="006751E2" w:rsidRPr="00633CC3" w:rsidSect="00633CC3">
      <w:type w:val="continuous"/>
      <w:pgSz w:w="11905" w:h="16837"/>
      <w:pgMar w:top="795" w:right="990" w:bottom="1943"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0DF" w:rsidRDefault="002300DF" w:rsidP="00D443D5">
      <w:r>
        <w:separator/>
      </w:r>
    </w:p>
  </w:endnote>
  <w:endnote w:type="continuationSeparator" w:id="1">
    <w:p w:rsidR="002300DF" w:rsidRDefault="002300DF" w:rsidP="00D44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0DF" w:rsidRDefault="002300DF"/>
  </w:footnote>
  <w:footnote w:type="continuationSeparator" w:id="1">
    <w:p w:rsidR="002300DF" w:rsidRDefault="002300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1429" w:hanging="360"/>
      </w:pPr>
    </w:lvl>
  </w:abstractNum>
  <w:abstractNum w:abstractNumId="1">
    <w:nsid w:val="0D7A20F8"/>
    <w:multiLevelType w:val="multilevel"/>
    <w:tmpl w:val="21BC7E06"/>
    <w:lvl w:ilvl="0">
      <w:start w:val="2"/>
      <w:numFmt w:val="decimal"/>
      <w:lvlText w:val="%1."/>
      <w:lvlJc w:val="left"/>
      <w:rPr>
        <w:rFonts w:ascii="Times New Roman" w:eastAsia="Times New Roman" w:hAnsi="Times New Roman" w:cs="Times New Roman"/>
        <w:b/>
        <w:bCs/>
        <w:i w:val="0"/>
        <w:iCs w:val="0"/>
        <w:smallCaps w:val="0"/>
        <w:strike w:val="0"/>
        <w:color w:val="000000"/>
        <w:spacing w:val="28"/>
        <w:w w:val="100"/>
        <w:position w:val="0"/>
        <w:sz w:val="48"/>
        <w:szCs w:val="4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C4D24"/>
    <w:multiLevelType w:val="hybridMultilevel"/>
    <w:tmpl w:val="458A1A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A60EB"/>
    <w:multiLevelType w:val="multilevel"/>
    <w:tmpl w:val="51AA600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96701DA"/>
    <w:multiLevelType w:val="hybridMultilevel"/>
    <w:tmpl w:val="22580EBE"/>
    <w:lvl w:ilvl="0" w:tplc="3DFEB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04228D"/>
    <w:multiLevelType w:val="hybridMultilevel"/>
    <w:tmpl w:val="74D2116A"/>
    <w:lvl w:ilvl="0" w:tplc="0A1C1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443D5"/>
    <w:rsid w:val="00002CD0"/>
    <w:rsid w:val="00014D58"/>
    <w:rsid w:val="00015C15"/>
    <w:rsid w:val="000174DA"/>
    <w:rsid w:val="00055A33"/>
    <w:rsid w:val="00072D28"/>
    <w:rsid w:val="00077FFD"/>
    <w:rsid w:val="000820D8"/>
    <w:rsid w:val="000A5635"/>
    <w:rsid w:val="000B6F7D"/>
    <w:rsid w:val="000D2F3A"/>
    <w:rsid w:val="000F6510"/>
    <w:rsid w:val="00122134"/>
    <w:rsid w:val="001330AC"/>
    <w:rsid w:val="00140AAB"/>
    <w:rsid w:val="00144E48"/>
    <w:rsid w:val="00146FC9"/>
    <w:rsid w:val="00166F3D"/>
    <w:rsid w:val="001867D2"/>
    <w:rsid w:val="00187002"/>
    <w:rsid w:val="001904DD"/>
    <w:rsid w:val="00197CA2"/>
    <w:rsid w:val="001A393D"/>
    <w:rsid w:val="001B40B3"/>
    <w:rsid w:val="001C535E"/>
    <w:rsid w:val="001E0781"/>
    <w:rsid w:val="001E0C81"/>
    <w:rsid w:val="001F0860"/>
    <w:rsid w:val="001F4EEA"/>
    <w:rsid w:val="00220F85"/>
    <w:rsid w:val="002300DF"/>
    <w:rsid w:val="00231226"/>
    <w:rsid w:val="00243220"/>
    <w:rsid w:val="002529A8"/>
    <w:rsid w:val="002724FE"/>
    <w:rsid w:val="002C2F1A"/>
    <w:rsid w:val="00310DE5"/>
    <w:rsid w:val="00325038"/>
    <w:rsid w:val="00334059"/>
    <w:rsid w:val="00343464"/>
    <w:rsid w:val="00353B55"/>
    <w:rsid w:val="00355D5A"/>
    <w:rsid w:val="003734D5"/>
    <w:rsid w:val="00383123"/>
    <w:rsid w:val="003A507D"/>
    <w:rsid w:val="003E2083"/>
    <w:rsid w:val="00402E35"/>
    <w:rsid w:val="00411B1B"/>
    <w:rsid w:val="00452662"/>
    <w:rsid w:val="00455760"/>
    <w:rsid w:val="0046041A"/>
    <w:rsid w:val="00473F7A"/>
    <w:rsid w:val="0048716F"/>
    <w:rsid w:val="004B16EB"/>
    <w:rsid w:val="004B2504"/>
    <w:rsid w:val="004B6615"/>
    <w:rsid w:val="004D6065"/>
    <w:rsid w:val="004E58DF"/>
    <w:rsid w:val="00510D2C"/>
    <w:rsid w:val="00530E93"/>
    <w:rsid w:val="00551997"/>
    <w:rsid w:val="005568F9"/>
    <w:rsid w:val="00577C25"/>
    <w:rsid w:val="005859FE"/>
    <w:rsid w:val="005946B3"/>
    <w:rsid w:val="005C4B98"/>
    <w:rsid w:val="005D1A35"/>
    <w:rsid w:val="005D3C54"/>
    <w:rsid w:val="0062630A"/>
    <w:rsid w:val="00632711"/>
    <w:rsid w:val="00633CC3"/>
    <w:rsid w:val="006751E2"/>
    <w:rsid w:val="00691599"/>
    <w:rsid w:val="006B6174"/>
    <w:rsid w:val="006C5B14"/>
    <w:rsid w:val="006C6ABA"/>
    <w:rsid w:val="006D5EE9"/>
    <w:rsid w:val="0070234C"/>
    <w:rsid w:val="007256EC"/>
    <w:rsid w:val="007354E7"/>
    <w:rsid w:val="00736482"/>
    <w:rsid w:val="007518A1"/>
    <w:rsid w:val="0078623B"/>
    <w:rsid w:val="0079282D"/>
    <w:rsid w:val="007A1BB6"/>
    <w:rsid w:val="007B36EC"/>
    <w:rsid w:val="007B7DED"/>
    <w:rsid w:val="007C2FC8"/>
    <w:rsid w:val="007E312F"/>
    <w:rsid w:val="007F4745"/>
    <w:rsid w:val="00822C10"/>
    <w:rsid w:val="00832D5C"/>
    <w:rsid w:val="008858EC"/>
    <w:rsid w:val="0089245E"/>
    <w:rsid w:val="008A14F3"/>
    <w:rsid w:val="008C63A7"/>
    <w:rsid w:val="008F3912"/>
    <w:rsid w:val="00923EF6"/>
    <w:rsid w:val="0092438F"/>
    <w:rsid w:val="00934FE3"/>
    <w:rsid w:val="009612A5"/>
    <w:rsid w:val="009615A4"/>
    <w:rsid w:val="009A533E"/>
    <w:rsid w:val="009B319C"/>
    <w:rsid w:val="009C22FD"/>
    <w:rsid w:val="009D0FE8"/>
    <w:rsid w:val="009D5177"/>
    <w:rsid w:val="009F70D0"/>
    <w:rsid w:val="00A01764"/>
    <w:rsid w:val="00A440AB"/>
    <w:rsid w:val="00A5795A"/>
    <w:rsid w:val="00A617A5"/>
    <w:rsid w:val="00AA3A66"/>
    <w:rsid w:val="00AA630A"/>
    <w:rsid w:val="00AA742F"/>
    <w:rsid w:val="00AE60B0"/>
    <w:rsid w:val="00B3351B"/>
    <w:rsid w:val="00B417E2"/>
    <w:rsid w:val="00B467EF"/>
    <w:rsid w:val="00B47A6C"/>
    <w:rsid w:val="00B83E9B"/>
    <w:rsid w:val="00B974AC"/>
    <w:rsid w:val="00BA227F"/>
    <w:rsid w:val="00BB1A60"/>
    <w:rsid w:val="00BB61DF"/>
    <w:rsid w:val="00BF65A3"/>
    <w:rsid w:val="00BF66EF"/>
    <w:rsid w:val="00C1306D"/>
    <w:rsid w:val="00C16FA1"/>
    <w:rsid w:val="00C23B23"/>
    <w:rsid w:val="00C67035"/>
    <w:rsid w:val="00CB64B0"/>
    <w:rsid w:val="00D2219C"/>
    <w:rsid w:val="00D247D6"/>
    <w:rsid w:val="00D443D5"/>
    <w:rsid w:val="00D63EA9"/>
    <w:rsid w:val="00D71D5C"/>
    <w:rsid w:val="00D836D1"/>
    <w:rsid w:val="00D932D5"/>
    <w:rsid w:val="00DB5322"/>
    <w:rsid w:val="00DF6D97"/>
    <w:rsid w:val="00DF789B"/>
    <w:rsid w:val="00E43749"/>
    <w:rsid w:val="00E467F1"/>
    <w:rsid w:val="00E60A78"/>
    <w:rsid w:val="00E643B5"/>
    <w:rsid w:val="00EA2859"/>
    <w:rsid w:val="00EB7626"/>
    <w:rsid w:val="00EC2E65"/>
    <w:rsid w:val="00EE66EA"/>
    <w:rsid w:val="00F274FF"/>
    <w:rsid w:val="00F5331D"/>
    <w:rsid w:val="00F6135B"/>
    <w:rsid w:val="00F67510"/>
    <w:rsid w:val="00F72520"/>
    <w:rsid w:val="00F75C92"/>
    <w:rsid w:val="00FB1BB7"/>
    <w:rsid w:val="00FC5D8C"/>
    <w:rsid w:val="00FC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D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443D5"/>
    <w:rPr>
      <w:rFonts w:cs="Times New Roman"/>
      <w:color w:val="000080"/>
      <w:u w:val="single"/>
    </w:rPr>
  </w:style>
  <w:style w:type="character" w:customStyle="1" w:styleId="a4">
    <w:name w:val="Основной текст_"/>
    <w:basedOn w:val="a0"/>
    <w:link w:val="1"/>
    <w:uiPriority w:val="99"/>
    <w:locked/>
    <w:rsid w:val="00D443D5"/>
    <w:rPr>
      <w:rFonts w:ascii="Times New Roman" w:hAnsi="Times New Roman" w:cs="Times New Roman"/>
      <w:spacing w:val="10"/>
      <w:sz w:val="24"/>
      <w:szCs w:val="24"/>
    </w:rPr>
  </w:style>
  <w:style w:type="character" w:customStyle="1" w:styleId="10">
    <w:name w:val="Заголовок №1_"/>
    <w:basedOn w:val="a0"/>
    <w:link w:val="11"/>
    <w:uiPriority w:val="99"/>
    <w:locked/>
    <w:rsid w:val="00D443D5"/>
    <w:rPr>
      <w:rFonts w:ascii="Times New Roman" w:hAnsi="Times New Roman" w:cs="Times New Roman"/>
      <w:spacing w:val="10"/>
      <w:sz w:val="25"/>
      <w:szCs w:val="25"/>
    </w:rPr>
  </w:style>
  <w:style w:type="character" w:customStyle="1" w:styleId="0pt">
    <w:name w:val="Основной текст + Интервал 0 pt"/>
    <w:basedOn w:val="a4"/>
    <w:uiPriority w:val="99"/>
    <w:rsid w:val="00D443D5"/>
    <w:rPr>
      <w:spacing w:val="-10"/>
    </w:rPr>
  </w:style>
  <w:style w:type="character" w:customStyle="1" w:styleId="2">
    <w:name w:val="Основной текст (2)_"/>
    <w:basedOn w:val="a0"/>
    <w:link w:val="20"/>
    <w:uiPriority w:val="99"/>
    <w:locked/>
    <w:rsid w:val="00D443D5"/>
    <w:rPr>
      <w:rFonts w:ascii="Times New Roman" w:hAnsi="Times New Roman" w:cs="Times New Roman"/>
      <w:spacing w:val="20"/>
      <w:sz w:val="23"/>
      <w:szCs w:val="23"/>
    </w:rPr>
  </w:style>
  <w:style w:type="paragraph" w:customStyle="1" w:styleId="1">
    <w:name w:val="Основной текст1"/>
    <w:basedOn w:val="a"/>
    <w:link w:val="a4"/>
    <w:uiPriority w:val="99"/>
    <w:rsid w:val="00D443D5"/>
    <w:pPr>
      <w:shd w:val="clear" w:color="auto" w:fill="FFFFFF"/>
      <w:spacing w:after="300" w:line="324" w:lineRule="exact"/>
      <w:jc w:val="center"/>
    </w:pPr>
    <w:rPr>
      <w:rFonts w:ascii="Times New Roman" w:hAnsi="Times New Roman" w:cs="Times New Roman"/>
      <w:spacing w:val="10"/>
    </w:rPr>
  </w:style>
  <w:style w:type="paragraph" w:customStyle="1" w:styleId="11">
    <w:name w:val="Заголовок №1"/>
    <w:basedOn w:val="a"/>
    <w:link w:val="10"/>
    <w:uiPriority w:val="99"/>
    <w:rsid w:val="00D443D5"/>
    <w:pPr>
      <w:shd w:val="clear" w:color="auto" w:fill="FFFFFF"/>
      <w:spacing w:before="300" w:line="320" w:lineRule="exact"/>
      <w:ind w:firstLine="280"/>
      <w:outlineLvl w:val="0"/>
    </w:pPr>
    <w:rPr>
      <w:rFonts w:ascii="Times New Roman" w:hAnsi="Times New Roman" w:cs="Times New Roman"/>
      <w:b/>
      <w:bCs/>
      <w:spacing w:val="10"/>
      <w:sz w:val="25"/>
      <w:szCs w:val="25"/>
    </w:rPr>
  </w:style>
  <w:style w:type="paragraph" w:customStyle="1" w:styleId="20">
    <w:name w:val="Основной текст (2)"/>
    <w:basedOn w:val="a"/>
    <w:link w:val="2"/>
    <w:uiPriority w:val="99"/>
    <w:rsid w:val="00D443D5"/>
    <w:pPr>
      <w:shd w:val="clear" w:color="auto" w:fill="FFFFFF"/>
      <w:spacing w:before="300" w:line="320" w:lineRule="exact"/>
    </w:pPr>
    <w:rPr>
      <w:rFonts w:ascii="Times New Roman" w:hAnsi="Times New Roman" w:cs="Times New Roman"/>
      <w:spacing w:val="20"/>
      <w:sz w:val="23"/>
      <w:szCs w:val="23"/>
    </w:rPr>
  </w:style>
  <w:style w:type="table" w:styleId="a5">
    <w:name w:val="Table Grid"/>
    <w:basedOn w:val="a1"/>
    <w:locked/>
    <w:rsid w:val="00BF66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A3A66"/>
    <w:pPr>
      <w:ind w:left="720"/>
      <w:contextualSpacing/>
    </w:pPr>
  </w:style>
  <w:style w:type="paragraph" w:customStyle="1" w:styleId="ConsPlusNonformat">
    <w:name w:val="ConsPlusNonformat"/>
    <w:uiPriority w:val="99"/>
    <w:rsid w:val="00DB5322"/>
    <w:pPr>
      <w:autoSpaceDE w:val="0"/>
      <w:autoSpaceDN w:val="0"/>
      <w:adjustRightInd w:val="0"/>
    </w:pPr>
    <w:rPr>
      <w:rFonts w:ascii="Courier New" w:eastAsia="Calibri" w:hAnsi="Courier New" w:cs="Courier New"/>
      <w:sz w:val="20"/>
      <w:szCs w:val="20"/>
      <w:lang w:eastAsia="en-US"/>
    </w:rPr>
  </w:style>
  <w:style w:type="paragraph" w:styleId="a7">
    <w:name w:val="No Spacing"/>
    <w:uiPriority w:val="1"/>
    <w:qFormat/>
    <w:rsid w:val="00DB5322"/>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sizgan.ul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Заключение о проведении экспертизы постановления</vt:lpstr>
    </vt:vector>
  </TitlesOfParts>
  <Company>Reanimator Extreme Edition</Company>
  <LinksUpToDate>false</LinksUpToDate>
  <CharactersWithSpaces>11182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о проведении экспертизы постановления</dc:title>
  <dc:creator>Zakupki</dc:creator>
  <cp:lastModifiedBy>Наталия</cp:lastModifiedBy>
  <cp:revision>11</cp:revision>
  <cp:lastPrinted>2017-10-19T09:34:00Z</cp:lastPrinted>
  <dcterms:created xsi:type="dcterms:W3CDTF">2018-07-20T14:05:00Z</dcterms:created>
  <dcterms:modified xsi:type="dcterms:W3CDTF">2018-11-16T13:14:00Z</dcterms:modified>
</cp:coreProperties>
</file>